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2A6A27" w:rsidRDefault="002A6A27">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jc w:val="center"/>
        <w:rPr>
          <w:rFonts w:ascii="Arial" w:hAnsi="Arial"/>
          <w:b/>
          <w:snapToGrid w:val="0"/>
          <w:color w:val="000000"/>
          <w:sz w:val="48"/>
        </w:rPr>
      </w:pPr>
      <w:r>
        <w:rPr>
          <w:rFonts w:ascii="Arial" w:hAnsi="Arial"/>
          <w:b/>
          <w:snapToGrid w:val="0"/>
          <w:color w:val="000000"/>
          <w:sz w:val="48"/>
        </w:rPr>
        <w:t>RULES</w:t>
      </w:r>
    </w:p>
    <w:p w:rsidR="001E2B9D" w:rsidRPr="000C7587" w:rsidRDefault="001E2B9D" w:rsidP="000C7587">
      <w:pPr>
        <w:widowControl w:val="0"/>
        <w:tabs>
          <w:tab w:val="left" w:pos="578"/>
          <w:tab w:val="left" w:pos="878"/>
          <w:tab w:val="left" w:pos="1148"/>
          <w:tab w:val="left" w:pos="3996"/>
          <w:tab w:val="left" w:pos="5478"/>
          <w:tab w:val="right" w:pos="9411"/>
        </w:tabs>
        <w:spacing w:after="72" w:line="360" w:lineRule="atLeast"/>
        <w:rPr>
          <w:rFonts w:ascii="Arial" w:hAnsi="Arial"/>
          <w:snapToGrid w:val="0"/>
          <w:color w:val="000000"/>
          <w:sz w:val="48"/>
        </w:rPr>
      </w:pPr>
    </w:p>
    <w:p w:rsidR="001E2B9D" w:rsidRPr="000C7587" w:rsidRDefault="001E2B9D" w:rsidP="000C7587">
      <w:pPr>
        <w:widowControl w:val="0"/>
        <w:tabs>
          <w:tab w:val="left" w:pos="578"/>
          <w:tab w:val="left" w:pos="878"/>
          <w:tab w:val="left" w:pos="1148"/>
          <w:tab w:val="left" w:pos="3996"/>
          <w:tab w:val="left" w:pos="5478"/>
          <w:tab w:val="right" w:pos="9411"/>
        </w:tabs>
        <w:spacing w:after="72" w:line="360" w:lineRule="atLeast"/>
        <w:rPr>
          <w:rFonts w:ascii="Arial" w:hAnsi="Arial"/>
          <w:snapToGrid w:val="0"/>
          <w:color w:val="000000"/>
          <w:sz w:val="48"/>
        </w:rPr>
      </w:pPr>
    </w:p>
    <w:p w:rsidR="001E2B9D" w:rsidRDefault="001E2B9D">
      <w:pPr>
        <w:widowControl w:val="0"/>
        <w:tabs>
          <w:tab w:val="left" w:pos="578"/>
          <w:tab w:val="left" w:pos="878"/>
          <w:tab w:val="left" w:pos="1148"/>
          <w:tab w:val="left" w:pos="3996"/>
          <w:tab w:val="left" w:pos="5478"/>
          <w:tab w:val="right" w:pos="9411"/>
        </w:tabs>
        <w:spacing w:after="72" w:line="360" w:lineRule="atLeast"/>
        <w:jc w:val="center"/>
        <w:rPr>
          <w:rFonts w:ascii="Arial" w:hAnsi="Arial"/>
          <w:b/>
          <w:snapToGrid w:val="0"/>
          <w:color w:val="000000"/>
          <w:sz w:val="48"/>
        </w:rPr>
      </w:pPr>
      <w:r>
        <w:rPr>
          <w:rFonts w:ascii="Arial" w:hAnsi="Arial"/>
          <w:b/>
          <w:snapToGrid w:val="0"/>
          <w:color w:val="000000"/>
          <w:sz w:val="48"/>
        </w:rPr>
        <w:t>OF THE</w:t>
      </w:r>
    </w:p>
    <w:p w:rsidR="001E2B9D" w:rsidRPr="000C7587" w:rsidRDefault="001E2B9D" w:rsidP="000C7587">
      <w:pPr>
        <w:widowControl w:val="0"/>
        <w:tabs>
          <w:tab w:val="left" w:pos="578"/>
          <w:tab w:val="left" w:pos="878"/>
          <w:tab w:val="left" w:pos="1148"/>
          <w:tab w:val="left" w:pos="3996"/>
          <w:tab w:val="left" w:pos="5478"/>
          <w:tab w:val="right" w:pos="9411"/>
        </w:tabs>
        <w:spacing w:after="72" w:line="360" w:lineRule="atLeast"/>
        <w:rPr>
          <w:rFonts w:ascii="Arial" w:hAnsi="Arial"/>
          <w:snapToGrid w:val="0"/>
          <w:color w:val="000000"/>
          <w:sz w:val="48"/>
        </w:rPr>
      </w:pPr>
    </w:p>
    <w:p w:rsidR="001E2B9D" w:rsidRPr="000C7587" w:rsidRDefault="001E2B9D" w:rsidP="000C7587">
      <w:pPr>
        <w:widowControl w:val="0"/>
        <w:tabs>
          <w:tab w:val="left" w:pos="578"/>
          <w:tab w:val="left" w:pos="878"/>
          <w:tab w:val="left" w:pos="1148"/>
          <w:tab w:val="left" w:pos="3996"/>
          <w:tab w:val="left" w:pos="5478"/>
          <w:tab w:val="right" w:pos="9411"/>
        </w:tabs>
        <w:spacing w:after="72" w:line="360" w:lineRule="atLeast"/>
        <w:rPr>
          <w:rFonts w:ascii="Arial" w:hAnsi="Arial"/>
          <w:snapToGrid w:val="0"/>
          <w:color w:val="000000"/>
          <w:sz w:val="48"/>
        </w:rPr>
      </w:pPr>
    </w:p>
    <w:p w:rsidR="001E2B9D" w:rsidRDefault="00333AFA">
      <w:pPr>
        <w:widowControl w:val="0"/>
        <w:tabs>
          <w:tab w:val="left" w:pos="578"/>
          <w:tab w:val="left" w:pos="878"/>
          <w:tab w:val="left" w:pos="1148"/>
          <w:tab w:val="left" w:pos="3996"/>
          <w:tab w:val="left" w:pos="5478"/>
          <w:tab w:val="right" w:pos="9411"/>
        </w:tabs>
        <w:spacing w:after="72" w:line="360" w:lineRule="atLeast"/>
        <w:jc w:val="center"/>
        <w:rPr>
          <w:rFonts w:ascii="Arial" w:hAnsi="Arial"/>
          <w:b/>
          <w:snapToGrid w:val="0"/>
          <w:color w:val="000000"/>
          <w:sz w:val="48"/>
        </w:rPr>
      </w:pPr>
      <w:r>
        <w:rPr>
          <w:rFonts w:ascii="Arial" w:hAnsi="Arial"/>
          <w:b/>
          <w:snapToGrid w:val="0"/>
          <w:color w:val="000000"/>
          <w:sz w:val="48"/>
        </w:rPr>
        <w:t xml:space="preserve">SANLAM </w:t>
      </w:r>
      <w:r w:rsidR="009E455D">
        <w:rPr>
          <w:rFonts w:ascii="Arial" w:hAnsi="Arial"/>
          <w:b/>
          <w:snapToGrid w:val="0"/>
          <w:color w:val="000000"/>
          <w:sz w:val="48"/>
        </w:rPr>
        <w:t>LINKED</w:t>
      </w:r>
    </w:p>
    <w:p w:rsidR="001E2B9D" w:rsidRPr="000C7587" w:rsidRDefault="001E2B9D" w:rsidP="000C7587">
      <w:pPr>
        <w:widowControl w:val="0"/>
        <w:tabs>
          <w:tab w:val="left" w:pos="578"/>
          <w:tab w:val="left" w:pos="878"/>
          <w:tab w:val="left" w:pos="1148"/>
          <w:tab w:val="left" w:pos="3996"/>
          <w:tab w:val="left" w:pos="5478"/>
          <w:tab w:val="right" w:pos="9411"/>
        </w:tabs>
        <w:spacing w:after="72" w:line="360" w:lineRule="atLeast"/>
        <w:rPr>
          <w:rFonts w:ascii="Arial" w:hAnsi="Arial"/>
          <w:snapToGrid w:val="0"/>
          <w:color w:val="000000"/>
          <w:sz w:val="48"/>
        </w:rPr>
      </w:pPr>
    </w:p>
    <w:p w:rsidR="001E2B9D" w:rsidRPr="000C7587" w:rsidRDefault="001E2B9D" w:rsidP="000C7587">
      <w:pPr>
        <w:widowControl w:val="0"/>
        <w:tabs>
          <w:tab w:val="left" w:pos="578"/>
          <w:tab w:val="left" w:pos="878"/>
          <w:tab w:val="left" w:pos="1148"/>
          <w:tab w:val="left" w:pos="3996"/>
          <w:tab w:val="left" w:pos="5478"/>
          <w:tab w:val="right" w:pos="9411"/>
        </w:tabs>
        <w:spacing w:after="72" w:line="360" w:lineRule="atLeast"/>
        <w:rPr>
          <w:rFonts w:ascii="Arial" w:hAnsi="Arial"/>
          <w:snapToGrid w:val="0"/>
          <w:color w:val="000000"/>
          <w:sz w:val="48"/>
        </w:rPr>
      </w:pPr>
    </w:p>
    <w:p w:rsidR="001E2B9D" w:rsidRDefault="001E2B9D">
      <w:pPr>
        <w:widowControl w:val="0"/>
        <w:tabs>
          <w:tab w:val="left" w:pos="578"/>
          <w:tab w:val="left" w:pos="878"/>
          <w:tab w:val="left" w:pos="1148"/>
          <w:tab w:val="left" w:pos="3996"/>
          <w:tab w:val="left" w:pos="5478"/>
          <w:tab w:val="right" w:pos="9411"/>
        </w:tabs>
        <w:spacing w:after="72" w:line="360" w:lineRule="atLeast"/>
        <w:jc w:val="center"/>
        <w:rPr>
          <w:rFonts w:ascii="Arial" w:hAnsi="Arial"/>
          <w:b/>
          <w:snapToGrid w:val="0"/>
          <w:color w:val="000000"/>
          <w:sz w:val="24"/>
        </w:rPr>
      </w:pPr>
      <w:r>
        <w:rPr>
          <w:rFonts w:ascii="Arial" w:hAnsi="Arial"/>
          <w:b/>
          <w:snapToGrid w:val="0"/>
          <w:color w:val="000000"/>
          <w:sz w:val="48"/>
        </w:rPr>
        <w:t>RETIREMENT ANNUITY FUND</w:t>
      </w:r>
    </w:p>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rPr>
          <w:rFonts w:ascii="Arial" w:hAnsi="Arial"/>
          <w:b/>
          <w:snapToGrid w:val="0"/>
          <w:color w:val="000000"/>
          <w:sz w:val="24"/>
        </w:rPr>
      </w:pPr>
    </w:p>
    <w:p w:rsidR="001E2B9D" w:rsidRDefault="001E2B9D" w:rsidP="00633A03">
      <w:pPr>
        <w:widowControl w:val="0"/>
        <w:tabs>
          <w:tab w:val="left" w:pos="3996"/>
          <w:tab w:val="left" w:pos="4253"/>
          <w:tab w:val="left" w:pos="7230"/>
          <w:tab w:val="right" w:pos="9411"/>
        </w:tabs>
        <w:spacing w:after="72" w:line="360" w:lineRule="atLeast"/>
        <w:rPr>
          <w:rFonts w:ascii="Arial" w:hAnsi="Arial"/>
          <w:snapToGrid w:val="0"/>
          <w:color w:val="000000"/>
          <w:sz w:val="24"/>
        </w:rPr>
      </w:pPr>
      <w:r>
        <w:rPr>
          <w:rFonts w:ascii="Arial" w:hAnsi="Arial"/>
          <w:snapToGrid w:val="0"/>
          <w:color w:val="000000"/>
          <w:sz w:val="24"/>
        </w:rPr>
        <w:t>Reference numbers:</w:t>
      </w:r>
      <w:r w:rsidR="00633A03">
        <w:rPr>
          <w:rFonts w:ascii="Arial" w:hAnsi="Arial"/>
          <w:snapToGrid w:val="0"/>
          <w:color w:val="000000"/>
          <w:sz w:val="24"/>
        </w:rPr>
        <w:tab/>
      </w:r>
      <w:r w:rsidR="00633A03">
        <w:rPr>
          <w:rFonts w:ascii="Arial" w:hAnsi="Arial"/>
          <w:snapToGrid w:val="0"/>
          <w:color w:val="000000"/>
          <w:sz w:val="24"/>
        </w:rPr>
        <w:tab/>
      </w:r>
    </w:p>
    <w:p w:rsidR="001E2B9D" w:rsidRDefault="001E2B9D">
      <w:pPr>
        <w:pStyle w:val="Heading1"/>
        <w:tabs>
          <w:tab w:val="clear" w:pos="5478"/>
          <w:tab w:val="left" w:pos="6237"/>
          <w:tab w:val="left" w:pos="7230"/>
        </w:tabs>
      </w:pPr>
      <w:r>
        <w:t>Financial Services Board</w:t>
      </w:r>
      <w:r>
        <w:tab/>
      </w:r>
      <w:r w:rsidR="00633A03">
        <w:t>12/8/37801/1</w:t>
      </w:r>
    </w:p>
    <w:p w:rsidR="001E2B9D" w:rsidRDefault="001E2B9D">
      <w:pPr>
        <w:widowControl w:val="0"/>
        <w:tabs>
          <w:tab w:val="left" w:pos="3996"/>
          <w:tab w:val="left" w:pos="6237"/>
          <w:tab w:val="left" w:pos="6521"/>
          <w:tab w:val="left" w:pos="7230"/>
          <w:tab w:val="right" w:pos="9411"/>
        </w:tabs>
        <w:spacing w:after="72" w:line="360" w:lineRule="atLeast"/>
        <w:rPr>
          <w:rFonts w:ascii="Arial" w:hAnsi="Arial"/>
          <w:snapToGrid w:val="0"/>
          <w:color w:val="000000"/>
          <w:sz w:val="24"/>
        </w:rPr>
      </w:pPr>
      <w:r>
        <w:rPr>
          <w:rFonts w:ascii="Arial" w:hAnsi="Arial"/>
          <w:snapToGrid w:val="0"/>
          <w:color w:val="000000"/>
          <w:sz w:val="24"/>
        </w:rPr>
        <w:t>South African Revenue Service</w:t>
      </w:r>
      <w:r>
        <w:rPr>
          <w:rFonts w:ascii="Arial" w:hAnsi="Arial"/>
          <w:snapToGrid w:val="0"/>
          <w:color w:val="000000"/>
          <w:sz w:val="24"/>
        </w:rPr>
        <w:tab/>
      </w:r>
      <w:r w:rsidR="00633A03">
        <w:rPr>
          <w:rFonts w:ascii="Arial" w:hAnsi="Arial"/>
          <w:snapToGrid w:val="0"/>
          <w:color w:val="000000"/>
          <w:sz w:val="24"/>
        </w:rPr>
        <w:t>18/20/4/42066</w:t>
      </w:r>
    </w:p>
    <w:p w:rsidR="00333AFA" w:rsidRDefault="00333AFA">
      <w:pPr>
        <w:widowControl w:val="0"/>
        <w:tabs>
          <w:tab w:val="left" w:pos="3996"/>
          <w:tab w:val="left" w:pos="6237"/>
          <w:tab w:val="left" w:pos="6521"/>
          <w:tab w:val="left" w:pos="7230"/>
          <w:tab w:val="right" w:pos="9411"/>
        </w:tabs>
        <w:spacing w:after="72" w:line="360" w:lineRule="atLeast"/>
        <w:rPr>
          <w:rFonts w:ascii="Arial" w:hAnsi="Arial"/>
          <w:snapToGrid w:val="0"/>
          <w:color w:val="000000"/>
          <w:sz w:val="24"/>
        </w:rPr>
      </w:pPr>
    </w:p>
    <w:p w:rsidR="001E2B9D" w:rsidRDefault="001E2B9D">
      <w:pPr>
        <w:widowControl w:val="0"/>
        <w:tabs>
          <w:tab w:val="left" w:pos="3996"/>
          <w:tab w:val="left" w:pos="6237"/>
          <w:tab w:val="left" w:pos="6521"/>
          <w:tab w:val="left" w:pos="7230"/>
          <w:tab w:val="right" w:pos="9411"/>
        </w:tabs>
        <w:spacing w:after="72" w:line="360" w:lineRule="atLeast"/>
        <w:rPr>
          <w:rFonts w:ascii="Arial" w:hAnsi="Arial"/>
          <w:snapToGrid w:val="0"/>
          <w:color w:val="000000"/>
          <w:sz w:val="24"/>
        </w:rPr>
      </w:pPr>
      <w:r>
        <w:rPr>
          <w:rFonts w:ascii="Arial" w:hAnsi="Arial"/>
          <w:snapToGrid w:val="0"/>
          <w:color w:val="000000"/>
          <w:sz w:val="24"/>
        </w:rPr>
        <w:t xml:space="preserve">The </w:t>
      </w:r>
      <w:r w:rsidR="00E809EF">
        <w:rPr>
          <w:rFonts w:ascii="Arial" w:hAnsi="Arial"/>
          <w:snapToGrid w:val="0"/>
          <w:color w:val="000000"/>
          <w:sz w:val="24"/>
        </w:rPr>
        <w:t>F</w:t>
      </w:r>
      <w:r>
        <w:rPr>
          <w:rFonts w:ascii="Arial" w:hAnsi="Arial"/>
          <w:snapToGrid w:val="0"/>
          <w:color w:val="000000"/>
          <w:sz w:val="24"/>
        </w:rPr>
        <w:t xml:space="preserve">und was established on </w:t>
      </w:r>
      <w:r w:rsidR="003C5B08">
        <w:rPr>
          <w:rFonts w:ascii="Arial" w:hAnsi="Arial"/>
          <w:snapToGrid w:val="0"/>
          <w:color w:val="000000"/>
          <w:sz w:val="24"/>
        </w:rPr>
        <w:t>9 October 2007.</w:t>
      </w:r>
    </w:p>
    <w:p w:rsidR="00E809EF" w:rsidRDefault="00E809EF">
      <w:pPr>
        <w:widowControl w:val="0"/>
        <w:tabs>
          <w:tab w:val="left" w:pos="3996"/>
          <w:tab w:val="left" w:pos="6237"/>
          <w:tab w:val="left" w:pos="6521"/>
          <w:tab w:val="left" w:pos="7230"/>
          <w:tab w:val="right" w:pos="9411"/>
        </w:tabs>
        <w:spacing w:after="72" w:line="360" w:lineRule="atLeast"/>
        <w:rPr>
          <w:rFonts w:ascii="Arial" w:hAnsi="Arial"/>
          <w:snapToGrid w:val="0"/>
          <w:color w:val="000000"/>
          <w:sz w:val="24"/>
        </w:rPr>
      </w:pPr>
    </w:p>
    <w:p w:rsidR="00991FDA" w:rsidRPr="00916D5D" w:rsidRDefault="00991FDA" w:rsidP="00991FDA">
      <w:pPr>
        <w:widowControl w:val="0"/>
        <w:tabs>
          <w:tab w:val="left" w:pos="3996"/>
          <w:tab w:val="left" w:pos="6237"/>
          <w:tab w:val="left" w:pos="6521"/>
          <w:tab w:val="left" w:pos="7230"/>
          <w:tab w:val="right" w:pos="9411"/>
        </w:tabs>
        <w:spacing w:after="72" w:line="360" w:lineRule="atLeast"/>
        <w:rPr>
          <w:rFonts w:ascii="Arial" w:hAnsi="Arial"/>
          <w:snapToGrid w:val="0"/>
          <w:color w:val="000000"/>
          <w:sz w:val="24"/>
        </w:rPr>
      </w:pPr>
      <w:r w:rsidRPr="00916D5D">
        <w:rPr>
          <w:rFonts w:ascii="Arial" w:hAnsi="Arial"/>
          <w:snapToGrid w:val="0"/>
          <w:color w:val="000000"/>
          <w:sz w:val="24"/>
        </w:rPr>
        <w:t>Where a rule has been amended/deleted/inserted after 9 October 2007 it is indicated with a note below that rule.</w:t>
      </w:r>
    </w:p>
    <w:p w:rsidR="003C5B08" w:rsidRDefault="003C5B08" w:rsidP="003C5B08">
      <w:pPr>
        <w:spacing w:line="360" w:lineRule="auto"/>
        <w:jc w:val="center"/>
        <w:rPr>
          <w:rFonts w:ascii="Arial" w:hAnsi="Arial" w:cs="Arial"/>
          <w:b/>
          <w:sz w:val="24"/>
          <w:szCs w:val="24"/>
        </w:rPr>
      </w:pPr>
      <w:r>
        <w:rPr>
          <w:rFonts w:ascii="Arial" w:hAnsi="Arial"/>
          <w:snapToGrid w:val="0"/>
          <w:color w:val="000000"/>
          <w:sz w:val="24"/>
        </w:rPr>
        <w:br w:type="page"/>
      </w:r>
      <w:r>
        <w:rPr>
          <w:rFonts w:ascii="Arial" w:hAnsi="Arial" w:cs="Arial"/>
          <w:b/>
          <w:sz w:val="24"/>
          <w:szCs w:val="24"/>
        </w:rPr>
        <w:lastRenderedPageBreak/>
        <w:t>SANLAM LINKED RETIREMENT ANNUITY FUND</w:t>
      </w:r>
    </w:p>
    <w:p w:rsidR="003C5B08" w:rsidRDefault="003C5B08" w:rsidP="003C5B08">
      <w:pPr>
        <w:spacing w:line="360" w:lineRule="auto"/>
        <w:jc w:val="both"/>
        <w:rPr>
          <w:rFonts w:ascii="Arial" w:hAnsi="Arial" w:cs="Arial"/>
          <w:sz w:val="24"/>
          <w:szCs w:val="24"/>
        </w:rPr>
      </w:pPr>
    </w:p>
    <w:p w:rsidR="003C5B08" w:rsidRDefault="003C5B08" w:rsidP="003C5B08">
      <w:pPr>
        <w:spacing w:line="360" w:lineRule="auto"/>
        <w:jc w:val="both"/>
        <w:rPr>
          <w:rFonts w:ascii="Arial" w:hAnsi="Arial" w:cs="Arial"/>
          <w:sz w:val="24"/>
          <w:szCs w:val="24"/>
        </w:rPr>
      </w:pPr>
      <w:r>
        <w:rPr>
          <w:rFonts w:ascii="Arial" w:hAnsi="Arial" w:cs="Arial"/>
          <w:sz w:val="24"/>
          <w:szCs w:val="24"/>
        </w:rPr>
        <w:t>These are the RULES of the Sanlam Linked Retirement Annuity Fund, which are effective from the commencement of the FUND.</w:t>
      </w:r>
    </w:p>
    <w:p w:rsidR="003C5B08" w:rsidRDefault="003C5B08" w:rsidP="003C5B08">
      <w:pPr>
        <w:spacing w:line="360" w:lineRule="auto"/>
        <w:jc w:val="both"/>
        <w:rPr>
          <w:rFonts w:ascii="Arial" w:hAnsi="Arial" w:cs="Arial"/>
          <w:sz w:val="24"/>
          <w:szCs w:val="24"/>
        </w:rPr>
      </w:pPr>
    </w:p>
    <w:p w:rsidR="003C5B08" w:rsidRDefault="003C5B08" w:rsidP="003C5B08">
      <w:pPr>
        <w:spacing w:line="360" w:lineRule="auto"/>
        <w:jc w:val="both"/>
        <w:rPr>
          <w:rFonts w:ascii="Arial" w:hAnsi="Arial" w:cs="Arial"/>
          <w:sz w:val="24"/>
          <w:szCs w:val="24"/>
        </w:rPr>
      </w:pPr>
      <w:r>
        <w:rPr>
          <w:rFonts w:ascii="Arial" w:hAnsi="Arial" w:cs="Arial"/>
          <w:sz w:val="24"/>
          <w:szCs w:val="24"/>
        </w:rPr>
        <w:t xml:space="preserve">Certified on behalf of the BOARD of the FUND at BELLVILLE on </w:t>
      </w:r>
      <w:r w:rsidR="00B4182B">
        <w:rPr>
          <w:rFonts w:ascii="Arial" w:hAnsi="Arial" w:cs="Arial"/>
          <w:sz w:val="24"/>
          <w:szCs w:val="24"/>
        </w:rPr>
        <w:t>…..</w:t>
      </w:r>
      <w:r>
        <w:rPr>
          <w:rFonts w:ascii="Arial" w:hAnsi="Arial" w:cs="Arial"/>
          <w:sz w:val="24"/>
          <w:szCs w:val="24"/>
        </w:rPr>
        <w:t xml:space="preserve"> OCTOBER 2007.</w:t>
      </w:r>
    </w:p>
    <w:p w:rsidR="003C5B08" w:rsidRDefault="003C5B08" w:rsidP="003C5B08">
      <w:pPr>
        <w:spacing w:line="360" w:lineRule="auto"/>
        <w:jc w:val="both"/>
        <w:rPr>
          <w:rFonts w:ascii="Arial" w:hAnsi="Arial" w:cs="Arial"/>
          <w:sz w:val="24"/>
          <w:szCs w:val="24"/>
        </w:rPr>
      </w:pPr>
    </w:p>
    <w:p w:rsidR="003C5B08" w:rsidRDefault="003C5B08" w:rsidP="003C5B08">
      <w:pPr>
        <w:spacing w:line="360" w:lineRule="auto"/>
        <w:jc w:val="both"/>
        <w:rPr>
          <w:rFonts w:ascii="Arial" w:hAnsi="Arial" w:cs="Arial"/>
          <w:sz w:val="24"/>
          <w:szCs w:val="24"/>
        </w:rPr>
      </w:pPr>
    </w:p>
    <w:p w:rsidR="003C5B08" w:rsidRDefault="003C5B08" w:rsidP="003C5B08">
      <w:pPr>
        <w:spacing w:line="360" w:lineRule="auto"/>
        <w:jc w:val="both"/>
        <w:rPr>
          <w:rFonts w:ascii="Arial" w:hAnsi="Arial" w:cs="Arial"/>
          <w:sz w:val="24"/>
          <w:szCs w:val="24"/>
        </w:rPr>
      </w:pPr>
    </w:p>
    <w:p w:rsidR="003C5B08" w:rsidRDefault="003C5B08" w:rsidP="003C5B08">
      <w:pPr>
        <w:spacing w:line="360" w:lineRule="auto"/>
        <w:jc w:val="both"/>
        <w:rPr>
          <w:rFonts w:ascii="Arial" w:hAnsi="Arial" w:cs="Arial"/>
          <w:sz w:val="24"/>
          <w:szCs w:val="24"/>
        </w:rPr>
      </w:pPr>
      <w:r>
        <w:rPr>
          <w:rFonts w:ascii="Arial" w:hAnsi="Arial" w:cs="Arial"/>
          <w:sz w:val="24"/>
          <w:szCs w:val="24"/>
        </w:rPr>
        <w:t>………………………………………..</w:t>
      </w:r>
    </w:p>
    <w:p w:rsidR="003C5B08" w:rsidRDefault="003C5B08" w:rsidP="003C5B08">
      <w:pPr>
        <w:spacing w:line="360" w:lineRule="auto"/>
        <w:rPr>
          <w:rFonts w:ascii="Arial" w:hAnsi="Arial" w:cs="Arial"/>
          <w:b/>
          <w:sz w:val="24"/>
          <w:szCs w:val="24"/>
        </w:rPr>
      </w:pPr>
      <w:r>
        <w:rPr>
          <w:rFonts w:ascii="Arial" w:hAnsi="Arial" w:cs="Arial"/>
          <w:b/>
          <w:sz w:val="24"/>
          <w:szCs w:val="24"/>
        </w:rPr>
        <w:t>CHAIRPERSON of the BOARD</w:t>
      </w:r>
    </w:p>
    <w:p w:rsidR="003C5B08" w:rsidRPr="00DA59ED" w:rsidRDefault="003C5B08" w:rsidP="003C5B08">
      <w:pPr>
        <w:spacing w:line="360" w:lineRule="auto"/>
        <w:rPr>
          <w:rFonts w:ascii="Arial" w:hAnsi="Arial" w:cs="Arial"/>
          <w:sz w:val="24"/>
          <w:szCs w:val="24"/>
        </w:rPr>
      </w:pPr>
    </w:p>
    <w:p w:rsidR="003C5B08" w:rsidRDefault="003C5B08" w:rsidP="003C5B08">
      <w:pPr>
        <w:spacing w:line="360" w:lineRule="auto"/>
        <w:jc w:val="both"/>
        <w:rPr>
          <w:rFonts w:ascii="Arial" w:hAnsi="Arial" w:cs="Arial"/>
          <w:sz w:val="24"/>
          <w:szCs w:val="24"/>
        </w:rPr>
      </w:pPr>
      <w:r>
        <w:rPr>
          <w:rFonts w:ascii="Arial" w:hAnsi="Arial" w:cs="Arial"/>
          <w:sz w:val="24"/>
          <w:szCs w:val="24"/>
        </w:rPr>
        <w:t>………………………………………..</w:t>
      </w:r>
    </w:p>
    <w:p w:rsidR="003C5B08" w:rsidRDefault="003C5B08" w:rsidP="003C5B08">
      <w:pPr>
        <w:spacing w:line="360" w:lineRule="auto"/>
        <w:rPr>
          <w:rFonts w:ascii="Arial" w:hAnsi="Arial" w:cs="Arial"/>
          <w:b/>
          <w:sz w:val="24"/>
          <w:szCs w:val="24"/>
        </w:rPr>
      </w:pPr>
      <w:r>
        <w:rPr>
          <w:rFonts w:ascii="Arial" w:hAnsi="Arial" w:cs="Arial"/>
          <w:b/>
          <w:sz w:val="24"/>
          <w:szCs w:val="24"/>
        </w:rPr>
        <w:t>MEMBER of the BOARD</w:t>
      </w:r>
    </w:p>
    <w:p w:rsidR="003C5B08" w:rsidRPr="00DA59ED" w:rsidRDefault="003C5B08" w:rsidP="003C5B08">
      <w:pPr>
        <w:spacing w:line="360" w:lineRule="auto"/>
        <w:rPr>
          <w:rFonts w:ascii="Arial" w:hAnsi="Arial" w:cs="Arial"/>
          <w:sz w:val="24"/>
          <w:szCs w:val="24"/>
        </w:rPr>
      </w:pPr>
    </w:p>
    <w:p w:rsidR="001E2B9D" w:rsidRDefault="001E2B9D">
      <w:pPr>
        <w:widowControl w:val="0"/>
        <w:tabs>
          <w:tab w:val="left" w:pos="3996"/>
          <w:tab w:val="left" w:pos="6237"/>
          <w:tab w:val="left" w:pos="6521"/>
          <w:tab w:val="left" w:pos="7230"/>
          <w:tab w:val="right" w:pos="9411"/>
        </w:tabs>
        <w:spacing w:after="72" w:line="360" w:lineRule="atLeast"/>
        <w:rPr>
          <w:rFonts w:ascii="Arial" w:hAnsi="Arial"/>
          <w:snapToGrid w:val="0"/>
          <w:color w:val="000000"/>
          <w:sz w:val="24"/>
        </w:rPr>
      </w:pPr>
    </w:p>
    <w:p w:rsidR="001E2B9D" w:rsidRDefault="001E2B9D" w:rsidP="00F06889">
      <w:pPr>
        <w:widowControl w:val="0"/>
        <w:tabs>
          <w:tab w:val="left" w:pos="3996"/>
          <w:tab w:val="left" w:pos="6237"/>
          <w:tab w:val="left" w:pos="6521"/>
          <w:tab w:val="left" w:pos="7230"/>
          <w:tab w:val="right" w:pos="9411"/>
        </w:tabs>
        <w:spacing w:after="72" w:line="360" w:lineRule="atLeast"/>
        <w:rPr>
          <w:rFonts w:ascii="Arial" w:hAnsi="Arial"/>
          <w:snapToGrid w:val="0"/>
          <w:color w:val="000000"/>
          <w:sz w:val="24"/>
        </w:rPr>
      </w:pPr>
      <w:r>
        <w:rPr>
          <w:rFonts w:ascii="Arial" w:hAnsi="Arial"/>
          <w:snapToGrid w:val="0"/>
          <w:color w:val="000000"/>
          <w:sz w:val="24"/>
        </w:rPr>
        <w:br w:type="page"/>
      </w:r>
    </w:p>
    <w:p w:rsidR="001E2B9D" w:rsidRDefault="001E2B9D">
      <w:pPr>
        <w:pStyle w:val="Heading2"/>
        <w:tabs>
          <w:tab w:val="clear" w:pos="578"/>
          <w:tab w:val="clear" w:pos="878"/>
          <w:tab w:val="clear" w:pos="1148"/>
          <w:tab w:val="left" w:pos="6521"/>
        </w:tabs>
        <w:rPr>
          <w:rFonts w:ascii="Arial" w:hAnsi="Arial"/>
        </w:rPr>
      </w:pPr>
      <w:r>
        <w:rPr>
          <w:rFonts w:ascii="Arial" w:hAnsi="Arial"/>
        </w:rPr>
        <w:lastRenderedPageBreak/>
        <w:t>INDEX</w:t>
      </w:r>
    </w:p>
    <w:tbl>
      <w:tblPr>
        <w:tblW w:w="0" w:type="auto"/>
        <w:jc w:val="center"/>
        <w:tblLayout w:type="fixed"/>
        <w:tblCellMar>
          <w:left w:w="43" w:type="dxa"/>
          <w:right w:w="43" w:type="dxa"/>
        </w:tblCellMar>
        <w:tblLook w:val="0000" w:firstRow="0" w:lastRow="0" w:firstColumn="0" w:lastColumn="0" w:noHBand="0" w:noVBand="0"/>
      </w:tblPr>
      <w:tblGrid>
        <w:gridCol w:w="854"/>
        <w:gridCol w:w="432"/>
        <w:gridCol w:w="7188"/>
        <w:gridCol w:w="877"/>
      </w:tblGrid>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r>
              <w:rPr>
                <w:rFonts w:ascii="Arial" w:hAnsi="Arial"/>
                <w:b/>
                <w:snapToGrid w:val="0"/>
                <w:color w:val="000000"/>
                <w:sz w:val="24"/>
              </w:rPr>
              <w:t>PART</w:t>
            </w: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b/>
                <w:snapToGrid w:val="0"/>
                <w:color w:val="000000"/>
                <w:sz w:val="24"/>
              </w:rPr>
              <w:t>SUBJECT</w:t>
            </w:r>
          </w:p>
        </w:tc>
        <w:tc>
          <w:tcPr>
            <w:tcW w:w="877" w:type="dxa"/>
          </w:tcPr>
          <w:p w:rsidR="001E2B9D" w:rsidRDefault="001E2B9D">
            <w:pPr>
              <w:widowControl w:val="0"/>
              <w:spacing w:line="360" w:lineRule="atLeast"/>
              <w:jc w:val="center"/>
              <w:rPr>
                <w:rFonts w:ascii="Arial" w:hAnsi="Arial"/>
                <w:snapToGrid w:val="0"/>
                <w:color w:val="000000"/>
                <w:sz w:val="24"/>
              </w:rPr>
            </w:pPr>
            <w:r>
              <w:rPr>
                <w:rFonts w:ascii="Arial" w:hAnsi="Arial"/>
                <w:b/>
                <w:snapToGrid w:val="0"/>
                <w:color w:val="000000"/>
                <w:sz w:val="24"/>
              </w:rPr>
              <w:t>PAGE</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r>
              <w:rPr>
                <w:rFonts w:ascii="Arial" w:hAnsi="Arial"/>
                <w:snapToGrid w:val="0"/>
                <w:color w:val="000000"/>
                <w:sz w:val="24"/>
              </w:rPr>
              <w:t>1</w:t>
            </w:r>
          </w:p>
        </w:tc>
        <w:tc>
          <w:tcPr>
            <w:tcW w:w="432" w:type="dxa"/>
          </w:tcPr>
          <w:p w:rsidR="001E2B9D" w:rsidRDefault="001E2B9D">
            <w:pPr>
              <w:widowControl w:val="0"/>
              <w:spacing w:line="360" w:lineRule="atLeast"/>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ESTABLISHMENT OF FUND</w:t>
            </w:r>
          </w:p>
        </w:tc>
        <w:tc>
          <w:tcPr>
            <w:tcW w:w="877" w:type="dxa"/>
          </w:tcPr>
          <w:p w:rsidR="001E2B9D" w:rsidRDefault="001E2B9D">
            <w:pPr>
              <w:widowControl w:val="0"/>
              <w:spacing w:line="360" w:lineRule="atLeast"/>
              <w:jc w:val="center"/>
              <w:rPr>
                <w:rFonts w:ascii="Arial" w:hAnsi="Arial"/>
                <w:snapToGrid w:val="0"/>
                <w:color w:val="000000"/>
                <w:sz w:val="24"/>
              </w:rPr>
            </w:pPr>
            <w:r>
              <w:rPr>
                <w:rFonts w:ascii="Arial" w:hAnsi="Arial"/>
                <w:snapToGrid w:val="0"/>
                <w:color w:val="000000"/>
                <w:sz w:val="24"/>
              </w:rPr>
              <w:t>1</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r>
              <w:rPr>
                <w:rFonts w:ascii="Arial" w:hAnsi="Arial"/>
                <w:snapToGrid w:val="0"/>
                <w:color w:val="000000"/>
                <w:sz w:val="24"/>
              </w:rPr>
              <w:t>2</w:t>
            </w:r>
          </w:p>
        </w:tc>
        <w:tc>
          <w:tcPr>
            <w:tcW w:w="432" w:type="dxa"/>
          </w:tcPr>
          <w:p w:rsidR="001E2B9D" w:rsidRDefault="001E2B9D">
            <w:pPr>
              <w:widowControl w:val="0"/>
              <w:spacing w:line="360" w:lineRule="atLeast"/>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DEFINITIONS</w:t>
            </w:r>
          </w:p>
        </w:tc>
        <w:tc>
          <w:tcPr>
            <w:tcW w:w="877" w:type="dxa"/>
          </w:tcPr>
          <w:p w:rsidR="001E2B9D" w:rsidRDefault="001E2B9D">
            <w:pPr>
              <w:widowControl w:val="0"/>
              <w:spacing w:line="360" w:lineRule="atLeast"/>
              <w:jc w:val="center"/>
              <w:rPr>
                <w:rFonts w:ascii="Arial" w:hAnsi="Arial"/>
                <w:snapToGrid w:val="0"/>
                <w:color w:val="000000"/>
                <w:sz w:val="24"/>
              </w:rPr>
            </w:pPr>
            <w:r>
              <w:rPr>
                <w:rFonts w:ascii="Arial" w:hAnsi="Arial"/>
                <w:snapToGrid w:val="0"/>
                <w:color w:val="000000"/>
                <w:sz w:val="24"/>
              </w:rPr>
              <w:t>2</w:t>
            </w:r>
          </w:p>
        </w:tc>
      </w:tr>
      <w:tr w:rsidR="00F24FE4">
        <w:trPr>
          <w:jc w:val="center"/>
        </w:trPr>
        <w:tc>
          <w:tcPr>
            <w:tcW w:w="854" w:type="dxa"/>
          </w:tcPr>
          <w:p w:rsidR="00F24FE4"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3</w:t>
            </w:r>
          </w:p>
        </w:tc>
        <w:tc>
          <w:tcPr>
            <w:tcW w:w="432" w:type="dxa"/>
          </w:tcPr>
          <w:p w:rsidR="00F24FE4" w:rsidRDefault="00F24FE4">
            <w:pPr>
              <w:widowControl w:val="0"/>
              <w:spacing w:line="360" w:lineRule="atLeast"/>
              <w:rPr>
                <w:rFonts w:ascii="Arial" w:hAnsi="Arial"/>
                <w:snapToGrid w:val="0"/>
                <w:color w:val="000000"/>
                <w:sz w:val="24"/>
              </w:rPr>
            </w:pPr>
          </w:p>
        </w:tc>
        <w:tc>
          <w:tcPr>
            <w:tcW w:w="7188" w:type="dxa"/>
          </w:tcPr>
          <w:p w:rsidR="00F24FE4" w:rsidRDefault="00F24FE4">
            <w:pPr>
              <w:widowControl w:val="0"/>
              <w:spacing w:line="360" w:lineRule="atLeast"/>
              <w:rPr>
                <w:rFonts w:ascii="Arial" w:hAnsi="Arial"/>
                <w:snapToGrid w:val="0"/>
                <w:color w:val="000000"/>
                <w:sz w:val="24"/>
              </w:rPr>
            </w:pPr>
            <w:r>
              <w:rPr>
                <w:rFonts w:ascii="Arial" w:hAnsi="Arial"/>
                <w:snapToGrid w:val="0"/>
                <w:color w:val="000000"/>
                <w:sz w:val="24"/>
              </w:rPr>
              <w:t>ASSETS</w:t>
            </w:r>
          </w:p>
        </w:tc>
        <w:tc>
          <w:tcPr>
            <w:tcW w:w="877" w:type="dxa"/>
          </w:tcPr>
          <w:p w:rsidR="00F24FE4"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5</w:t>
            </w:r>
          </w:p>
        </w:tc>
      </w:tr>
      <w:tr w:rsidR="001E2B9D">
        <w:trPr>
          <w:jc w:val="center"/>
        </w:trPr>
        <w:tc>
          <w:tcPr>
            <w:tcW w:w="854"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4</w:t>
            </w:r>
          </w:p>
        </w:tc>
        <w:tc>
          <w:tcPr>
            <w:tcW w:w="432" w:type="dxa"/>
          </w:tcPr>
          <w:p w:rsidR="001E2B9D" w:rsidRDefault="001E2B9D">
            <w:pPr>
              <w:widowControl w:val="0"/>
              <w:spacing w:line="360" w:lineRule="atLeast"/>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MEMBERSHIP</w:t>
            </w:r>
          </w:p>
        </w:tc>
        <w:tc>
          <w:tcPr>
            <w:tcW w:w="877" w:type="dxa"/>
          </w:tcPr>
          <w:p w:rsidR="001E2B9D"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6</w:t>
            </w:r>
          </w:p>
        </w:tc>
      </w:tr>
      <w:tr w:rsidR="001E2B9D">
        <w:trPr>
          <w:jc w:val="center"/>
        </w:trPr>
        <w:tc>
          <w:tcPr>
            <w:tcW w:w="854"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5</w:t>
            </w:r>
          </w:p>
        </w:tc>
        <w:tc>
          <w:tcPr>
            <w:tcW w:w="432" w:type="dxa"/>
          </w:tcPr>
          <w:p w:rsidR="001E2B9D" w:rsidRDefault="001E2B9D">
            <w:pPr>
              <w:widowControl w:val="0"/>
              <w:spacing w:line="360" w:lineRule="atLeast"/>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CONTRIBUTIONS</w:t>
            </w:r>
          </w:p>
        </w:tc>
        <w:tc>
          <w:tcPr>
            <w:tcW w:w="877" w:type="dxa"/>
          </w:tcPr>
          <w:p w:rsidR="001E2B9D"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7</w:t>
            </w:r>
          </w:p>
        </w:tc>
      </w:tr>
      <w:tr w:rsidR="001E2B9D">
        <w:trPr>
          <w:jc w:val="center"/>
        </w:trPr>
        <w:tc>
          <w:tcPr>
            <w:tcW w:w="854"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6</w:t>
            </w:r>
          </w:p>
        </w:tc>
        <w:tc>
          <w:tcPr>
            <w:tcW w:w="432" w:type="dxa"/>
          </w:tcPr>
          <w:p w:rsidR="001E2B9D" w:rsidRDefault="001E2B9D">
            <w:pPr>
              <w:widowControl w:val="0"/>
              <w:spacing w:line="360" w:lineRule="atLeast"/>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RETIREMENT BENEFITS</w:t>
            </w:r>
          </w:p>
        </w:tc>
        <w:tc>
          <w:tcPr>
            <w:tcW w:w="877" w:type="dxa"/>
          </w:tcPr>
          <w:p w:rsidR="001E2B9D"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9</w:t>
            </w:r>
          </w:p>
        </w:tc>
      </w:tr>
      <w:tr w:rsidR="001E2B9D">
        <w:trPr>
          <w:jc w:val="center"/>
        </w:trPr>
        <w:tc>
          <w:tcPr>
            <w:tcW w:w="854"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7</w:t>
            </w:r>
          </w:p>
        </w:tc>
        <w:tc>
          <w:tcPr>
            <w:tcW w:w="432" w:type="dxa"/>
          </w:tcPr>
          <w:p w:rsidR="001E2B9D" w:rsidRDefault="001E2B9D">
            <w:pPr>
              <w:widowControl w:val="0"/>
              <w:spacing w:line="360" w:lineRule="atLeast"/>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DEATH BENEFITS</w:t>
            </w:r>
          </w:p>
        </w:tc>
        <w:tc>
          <w:tcPr>
            <w:tcW w:w="877" w:type="dxa"/>
          </w:tcPr>
          <w:p w:rsidR="001E2B9D"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10</w:t>
            </w:r>
          </w:p>
        </w:tc>
      </w:tr>
      <w:tr w:rsidR="001E2B9D">
        <w:trPr>
          <w:jc w:val="center"/>
        </w:trPr>
        <w:tc>
          <w:tcPr>
            <w:tcW w:w="854"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8</w:t>
            </w:r>
          </w:p>
        </w:tc>
        <w:tc>
          <w:tcPr>
            <w:tcW w:w="432" w:type="dxa"/>
          </w:tcPr>
          <w:p w:rsidR="001E2B9D" w:rsidRDefault="001E2B9D">
            <w:pPr>
              <w:widowControl w:val="0"/>
              <w:spacing w:line="360" w:lineRule="atLeast"/>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DISABILITY BENEFITS</w:t>
            </w:r>
          </w:p>
        </w:tc>
        <w:tc>
          <w:tcPr>
            <w:tcW w:w="877" w:type="dxa"/>
          </w:tcPr>
          <w:p w:rsidR="001E2B9D" w:rsidRDefault="00AD76A4">
            <w:pPr>
              <w:widowControl w:val="0"/>
              <w:spacing w:line="360" w:lineRule="atLeast"/>
              <w:jc w:val="center"/>
              <w:rPr>
                <w:rFonts w:ascii="Arial" w:hAnsi="Arial"/>
                <w:snapToGrid w:val="0"/>
                <w:color w:val="000000"/>
                <w:sz w:val="24"/>
              </w:rPr>
            </w:pPr>
            <w:r>
              <w:rPr>
                <w:rFonts w:ascii="Arial" w:hAnsi="Arial"/>
                <w:snapToGrid w:val="0"/>
                <w:color w:val="000000"/>
                <w:sz w:val="24"/>
              </w:rPr>
              <w:t>1</w:t>
            </w:r>
            <w:r w:rsidR="0013265F">
              <w:rPr>
                <w:rFonts w:ascii="Arial" w:hAnsi="Arial"/>
                <w:snapToGrid w:val="0"/>
                <w:color w:val="000000"/>
                <w:sz w:val="24"/>
              </w:rPr>
              <w:t>2</w:t>
            </w:r>
          </w:p>
        </w:tc>
      </w:tr>
      <w:tr w:rsidR="001E2B9D" w:rsidRPr="00E67602">
        <w:trPr>
          <w:jc w:val="center"/>
        </w:trPr>
        <w:tc>
          <w:tcPr>
            <w:tcW w:w="854" w:type="dxa"/>
          </w:tcPr>
          <w:p w:rsidR="001E2B9D" w:rsidRPr="00E67602" w:rsidRDefault="00F24FE4">
            <w:pPr>
              <w:widowControl w:val="0"/>
              <w:spacing w:line="360" w:lineRule="atLeast"/>
              <w:jc w:val="center"/>
              <w:rPr>
                <w:rFonts w:ascii="Arial" w:hAnsi="Arial" w:cs="Arial"/>
                <w:snapToGrid w:val="0"/>
                <w:color w:val="000000"/>
                <w:sz w:val="24"/>
                <w:szCs w:val="24"/>
              </w:rPr>
            </w:pPr>
            <w:r w:rsidRPr="00E67602">
              <w:rPr>
                <w:rFonts w:ascii="Arial" w:hAnsi="Arial" w:cs="Arial"/>
                <w:snapToGrid w:val="0"/>
                <w:color w:val="000000"/>
                <w:sz w:val="24"/>
                <w:szCs w:val="24"/>
              </w:rPr>
              <w:t>9</w:t>
            </w:r>
          </w:p>
        </w:tc>
        <w:tc>
          <w:tcPr>
            <w:tcW w:w="432" w:type="dxa"/>
          </w:tcPr>
          <w:p w:rsidR="001E2B9D" w:rsidRPr="00E67602" w:rsidRDefault="001E2B9D">
            <w:pPr>
              <w:widowControl w:val="0"/>
              <w:spacing w:line="360" w:lineRule="atLeast"/>
              <w:rPr>
                <w:rFonts w:ascii="Arial" w:hAnsi="Arial" w:cs="Arial"/>
                <w:snapToGrid w:val="0"/>
                <w:color w:val="000000"/>
                <w:sz w:val="24"/>
                <w:szCs w:val="24"/>
              </w:rPr>
            </w:pPr>
          </w:p>
        </w:tc>
        <w:tc>
          <w:tcPr>
            <w:tcW w:w="7188" w:type="dxa"/>
          </w:tcPr>
          <w:p w:rsidR="001E2B9D" w:rsidRPr="00E67602" w:rsidRDefault="001E2B9D">
            <w:pPr>
              <w:widowControl w:val="0"/>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PAYMENT OF ANNUITY</w:t>
            </w:r>
          </w:p>
        </w:tc>
        <w:tc>
          <w:tcPr>
            <w:tcW w:w="877" w:type="dxa"/>
          </w:tcPr>
          <w:p w:rsidR="001E2B9D" w:rsidRPr="00E67602" w:rsidRDefault="00AD76A4">
            <w:pPr>
              <w:widowControl w:val="0"/>
              <w:spacing w:line="360" w:lineRule="atLeast"/>
              <w:jc w:val="center"/>
              <w:rPr>
                <w:rFonts w:ascii="Arial" w:hAnsi="Arial" w:cs="Arial"/>
                <w:snapToGrid w:val="0"/>
                <w:color w:val="000000"/>
                <w:sz w:val="24"/>
                <w:szCs w:val="24"/>
              </w:rPr>
            </w:pPr>
            <w:r w:rsidRPr="00E67602">
              <w:rPr>
                <w:rFonts w:ascii="Arial" w:hAnsi="Arial" w:cs="Arial"/>
                <w:snapToGrid w:val="0"/>
                <w:color w:val="000000"/>
                <w:sz w:val="24"/>
                <w:szCs w:val="24"/>
              </w:rPr>
              <w:t>1</w:t>
            </w:r>
            <w:r w:rsidR="0013265F">
              <w:rPr>
                <w:rFonts w:ascii="Arial" w:hAnsi="Arial" w:cs="Arial"/>
                <w:snapToGrid w:val="0"/>
                <w:color w:val="000000"/>
                <w:sz w:val="24"/>
                <w:szCs w:val="24"/>
              </w:rPr>
              <w:t>3</w:t>
            </w:r>
          </w:p>
        </w:tc>
      </w:tr>
      <w:tr w:rsidR="001E2B9D" w:rsidRPr="00E67602">
        <w:trPr>
          <w:jc w:val="center"/>
        </w:trPr>
        <w:tc>
          <w:tcPr>
            <w:tcW w:w="854" w:type="dxa"/>
          </w:tcPr>
          <w:p w:rsidR="001E2B9D" w:rsidRPr="00E67602" w:rsidRDefault="00F24FE4">
            <w:pPr>
              <w:widowControl w:val="0"/>
              <w:spacing w:line="360" w:lineRule="atLeast"/>
              <w:jc w:val="center"/>
              <w:rPr>
                <w:rFonts w:ascii="Arial" w:hAnsi="Arial" w:cs="Arial"/>
                <w:snapToGrid w:val="0"/>
                <w:color w:val="000000"/>
                <w:sz w:val="24"/>
                <w:szCs w:val="24"/>
              </w:rPr>
            </w:pPr>
            <w:r w:rsidRPr="00E67602">
              <w:rPr>
                <w:rFonts w:ascii="Arial" w:hAnsi="Arial" w:cs="Arial"/>
                <w:snapToGrid w:val="0"/>
                <w:color w:val="000000"/>
                <w:sz w:val="24"/>
                <w:szCs w:val="24"/>
              </w:rPr>
              <w:t>10</w:t>
            </w:r>
          </w:p>
        </w:tc>
        <w:tc>
          <w:tcPr>
            <w:tcW w:w="432" w:type="dxa"/>
          </w:tcPr>
          <w:p w:rsidR="001E2B9D" w:rsidRPr="00E67602" w:rsidRDefault="001E2B9D">
            <w:pPr>
              <w:widowControl w:val="0"/>
              <w:spacing w:line="360" w:lineRule="atLeast"/>
              <w:rPr>
                <w:rFonts w:ascii="Arial" w:hAnsi="Arial" w:cs="Arial"/>
                <w:snapToGrid w:val="0"/>
                <w:color w:val="000000"/>
                <w:sz w:val="24"/>
                <w:szCs w:val="24"/>
              </w:rPr>
            </w:pPr>
          </w:p>
        </w:tc>
        <w:tc>
          <w:tcPr>
            <w:tcW w:w="7188" w:type="dxa"/>
          </w:tcPr>
          <w:p w:rsidR="001E2B9D" w:rsidRPr="00E67602" w:rsidRDefault="001E2B9D">
            <w:pPr>
              <w:widowControl w:val="0"/>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OPERATION AND MANAGEMENT OF THE FUND</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Operation of the Fund</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General powers and duties of Trustees</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Appointment and retirement of Trustees</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Procedures of Trustees</w:t>
            </w:r>
          </w:p>
          <w:p w:rsidR="00E67602" w:rsidRDefault="00E67602">
            <w:pPr>
              <w:widowControl w:val="0"/>
              <w:numPr>
                <w:ilvl w:val="0"/>
                <w:numId w:val="14"/>
              </w:numPr>
              <w:spacing w:line="360" w:lineRule="atLeast"/>
              <w:rPr>
                <w:rFonts w:ascii="Arial" w:hAnsi="Arial" w:cs="Arial"/>
                <w:snapToGrid w:val="0"/>
                <w:color w:val="000000"/>
                <w:sz w:val="24"/>
                <w:szCs w:val="24"/>
              </w:rPr>
            </w:pPr>
            <w:r>
              <w:rPr>
                <w:rFonts w:ascii="Arial" w:hAnsi="Arial" w:cs="Arial"/>
                <w:snapToGrid w:val="0"/>
                <w:color w:val="000000"/>
                <w:sz w:val="24"/>
                <w:szCs w:val="24"/>
              </w:rPr>
              <w:t>Sub-committees</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Personal liability</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Indemnity against loss</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Expenditure of Trustees</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Direct payment of benefits by administrator and assurer</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Financial records, audit and valuation</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Principal officer</w:t>
            </w:r>
          </w:p>
          <w:p w:rsidR="001E2B9D" w:rsidRPr="00E67602" w:rsidRDefault="001E2B9D">
            <w:pPr>
              <w:widowControl w:val="0"/>
              <w:numPr>
                <w:ilvl w:val="0"/>
                <w:numId w:val="14"/>
              </w:numPr>
              <w:spacing w:line="360" w:lineRule="atLeast"/>
              <w:rPr>
                <w:rFonts w:ascii="Arial" w:hAnsi="Arial" w:cs="Arial"/>
                <w:snapToGrid w:val="0"/>
                <w:color w:val="000000"/>
                <w:sz w:val="24"/>
                <w:szCs w:val="24"/>
              </w:rPr>
            </w:pPr>
            <w:r w:rsidRPr="00E67602">
              <w:rPr>
                <w:rFonts w:ascii="Arial" w:hAnsi="Arial" w:cs="Arial"/>
                <w:snapToGrid w:val="0"/>
                <w:color w:val="000000"/>
                <w:sz w:val="24"/>
                <w:szCs w:val="24"/>
              </w:rPr>
              <w:t>Bank account</w:t>
            </w:r>
          </w:p>
        </w:tc>
        <w:tc>
          <w:tcPr>
            <w:tcW w:w="877" w:type="dxa"/>
          </w:tcPr>
          <w:p w:rsidR="001E2B9D" w:rsidRPr="00E67602"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14</w:t>
            </w:r>
          </w:p>
          <w:p w:rsidR="001E2B9D" w:rsidRPr="00E67602" w:rsidRDefault="00F24FE4">
            <w:pPr>
              <w:widowControl w:val="0"/>
              <w:spacing w:line="360" w:lineRule="atLeast"/>
              <w:jc w:val="center"/>
              <w:rPr>
                <w:rFonts w:ascii="Arial" w:hAnsi="Arial" w:cs="Arial"/>
                <w:snapToGrid w:val="0"/>
                <w:color w:val="000000"/>
                <w:sz w:val="24"/>
                <w:szCs w:val="24"/>
              </w:rPr>
            </w:pPr>
            <w:r w:rsidRPr="00E67602">
              <w:rPr>
                <w:rFonts w:ascii="Arial" w:hAnsi="Arial" w:cs="Arial"/>
                <w:snapToGrid w:val="0"/>
                <w:color w:val="000000"/>
                <w:sz w:val="24"/>
                <w:szCs w:val="24"/>
              </w:rPr>
              <w:t>1</w:t>
            </w:r>
            <w:r w:rsidR="0013265F">
              <w:rPr>
                <w:rFonts w:ascii="Arial" w:hAnsi="Arial" w:cs="Arial"/>
                <w:snapToGrid w:val="0"/>
                <w:color w:val="000000"/>
                <w:sz w:val="24"/>
                <w:szCs w:val="24"/>
              </w:rPr>
              <w:t>4</w:t>
            </w:r>
          </w:p>
          <w:p w:rsidR="001E2B9D" w:rsidRPr="00E67602" w:rsidRDefault="001E2B9D">
            <w:pPr>
              <w:widowControl w:val="0"/>
              <w:spacing w:line="360" w:lineRule="atLeast"/>
              <w:jc w:val="center"/>
              <w:rPr>
                <w:rFonts w:ascii="Arial" w:hAnsi="Arial" w:cs="Arial"/>
                <w:snapToGrid w:val="0"/>
                <w:color w:val="000000"/>
                <w:sz w:val="24"/>
                <w:szCs w:val="24"/>
              </w:rPr>
            </w:pPr>
            <w:r w:rsidRPr="00E67602">
              <w:rPr>
                <w:rFonts w:ascii="Arial" w:hAnsi="Arial" w:cs="Arial"/>
                <w:snapToGrid w:val="0"/>
                <w:color w:val="000000"/>
                <w:sz w:val="24"/>
                <w:szCs w:val="24"/>
              </w:rPr>
              <w:t>1</w:t>
            </w:r>
            <w:r w:rsidR="0013265F">
              <w:rPr>
                <w:rFonts w:ascii="Arial" w:hAnsi="Arial" w:cs="Arial"/>
                <w:snapToGrid w:val="0"/>
                <w:color w:val="000000"/>
                <w:sz w:val="24"/>
                <w:szCs w:val="24"/>
              </w:rPr>
              <w:t>4</w:t>
            </w:r>
          </w:p>
          <w:p w:rsidR="001E2B9D" w:rsidRPr="00E67602"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15</w:t>
            </w:r>
          </w:p>
          <w:p w:rsidR="001E2B9D"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15</w:t>
            </w:r>
          </w:p>
          <w:p w:rsidR="00E67602" w:rsidRPr="00E67602"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16</w:t>
            </w:r>
          </w:p>
          <w:p w:rsidR="001E2B9D" w:rsidRPr="00E67602" w:rsidRDefault="001E2B9D">
            <w:pPr>
              <w:widowControl w:val="0"/>
              <w:spacing w:line="360" w:lineRule="atLeast"/>
              <w:jc w:val="center"/>
              <w:rPr>
                <w:rFonts w:ascii="Arial" w:hAnsi="Arial" w:cs="Arial"/>
                <w:snapToGrid w:val="0"/>
                <w:color w:val="000000"/>
                <w:sz w:val="24"/>
                <w:szCs w:val="24"/>
              </w:rPr>
            </w:pPr>
            <w:r w:rsidRPr="00E67602">
              <w:rPr>
                <w:rFonts w:ascii="Arial" w:hAnsi="Arial" w:cs="Arial"/>
                <w:snapToGrid w:val="0"/>
                <w:color w:val="000000"/>
                <w:sz w:val="24"/>
                <w:szCs w:val="24"/>
              </w:rPr>
              <w:t>1</w:t>
            </w:r>
            <w:r w:rsidR="0013265F">
              <w:rPr>
                <w:rFonts w:ascii="Arial" w:hAnsi="Arial" w:cs="Arial"/>
                <w:snapToGrid w:val="0"/>
                <w:color w:val="000000"/>
                <w:sz w:val="24"/>
                <w:szCs w:val="24"/>
              </w:rPr>
              <w:t>7</w:t>
            </w:r>
          </w:p>
          <w:p w:rsidR="001E2B9D" w:rsidRPr="00E67602"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17</w:t>
            </w:r>
          </w:p>
          <w:p w:rsidR="001E2B9D" w:rsidRPr="00E67602"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17</w:t>
            </w:r>
          </w:p>
          <w:p w:rsidR="001E2B9D" w:rsidRPr="00E67602"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17</w:t>
            </w:r>
          </w:p>
          <w:p w:rsidR="001E2B9D" w:rsidRPr="00E67602"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18</w:t>
            </w:r>
          </w:p>
          <w:p w:rsidR="001E2B9D" w:rsidRPr="00E67602" w:rsidRDefault="0013265F">
            <w:pPr>
              <w:widowControl w:val="0"/>
              <w:spacing w:line="360" w:lineRule="atLeast"/>
              <w:jc w:val="center"/>
              <w:rPr>
                <w:rFonts w:ascii="Arial" w:hAnsi="Arial" w:cs="Arial"/>
                <w:snapToGrid w:val="0"/>
                <w:color w:val="000000"/>
                <w:sz w:val="24"/>
                <w:szCs w:val="24"/>
              </w:rPr>
            </w:pPr>
            <w:r>
              <w:rPr>
                <w:rFonts w:ascii="Arial" w:hAnsi="Arial" w:cs="Arial"/>
                <w:snapToGrid w:val="0"/>
                <w:color w:val="000000"/>
                <w:sz w:val="24"/>
                <w:szCs w:val="24"/>
              </w:rPr>
              <w:t>18</w:t>
            </w:r>
          </w:p>
          <w:p w:rsidR="001E2B9D" w:rsidRPr="00E67602" w:rsidRDefault="00F24FE4">
            <w:pPr>
              <w:widowControl w:val="0"/>
              <w:spacing w:line="360" w:lineRule="atLeast"/>
              <w:jc w:val="center"/>
              <w:rPr>
                <w:rFonts w:ascii="Arial" w:hAnsi="Arial" w:cs="Arial"/>
                <w:snapToGrid w:val="0"/>
                <w:color w:val="000000"/>
                <w:sz w:val="24"/>
                <w:szCs w:val="24"/>
              </w:rPr>
            </w:pPr>
            <w:r w:rsidRPr="00E67602">
              <w:rPr>
                <w:rFonts w:ascii="Arial" w:hAnsi="Arial" w:cs="Arial"/>
                <w:snapToGrid w:val="0"/>
                <w:color w:val="000000"/>
                <w:sz w:val="24"/>
                <w:szCs w:val="24"/>
              </w:rPr>
              <w:t>1</w:t>
            </w:r>
            <w:r w:rsidR="0013265F">
              <w:rPr>
                <w:rFonts w:ascii="Arial" w:hAnsi="Arial" w:cs="Arial"/>
                <w:snapToGrid w:val="0"/>
                <w:color w:val="000000"/>
                <w:sz w:val="24"/>
                <w:szCs w:val="24"/>
              </w:rPr>
              <w:t>8</w:t>
            </w:r>
          </w:p>
        </w:tc>
      </w:tr>
      <w:tr w:rsidR="001E2B9D">
        <w:trPr>
          <w:jc w:val="center"/>
        </w:trPr>
        <w:tc>
          <w:tcPr>
            <w:tcW w:w="854"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11</w:t>
            </w:r>
          </w:p>
        </w:tc>
        <w:tc>
          <w:tcPr>
            <w:tcW w:w="432" w:type="dxa"/>
          </w:tcPr>
          <w:p w:rsidR="001E2B9D" w:rsidRDefault="001E2B9D">
            <w:pPr>
              <w:widowControl w:val="0"/>
              <w:spacing w:line="360" w:lineRule="atLeast"/>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MISCELLANEOUS PROVISIONS</w:t>
            </w:r>
          </w:p>
        </w:tc>
        <w:tc>
          <w:tcPr>
            <w:tcW w:w="877"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1</w:t>
            </w:r>
            <w:r w:rsidR="0013265F">
              <w:rPr>
                <w:rFonts w:ascii="Arial" w:hAnsi="Arial"/>
                <w:snapToGrid w:val="0"/>
                <w:color w:val="000000"/>
                <w:sz w:val="24"/>
              </w:rPr>
              <w:t>9</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Mode of payment of benefits</w:t>
            </w:r>
          </w:p>
        </w:tc>
        <w:tc>
          <w:tcPr>
            <w:tcW w:w="877"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1</w:t>
            </w:r>
            <w:r w:rsidR="0013265F">
              <w:rPr>
                <w:rFonts w:ascii="Arial" w:hAnsi="Arial"/>
                <w:snapToGrid w:val="0"/>
                <w:color w:val="000000"/>
                <w:sz w:val="24"/>
              </w:rPr>
              <w:t>9</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To whom benefits are paid : Special provisions</w:t>
            </w:r>
          </w:p>
        </w:tc>
        <w:tc>
          <w:tcPr>
            <w:tcW w:w="877" w:type="dxa"/>
          </w:tcPr>
          <w:p w:rsidR="001E2B9D" w:rsidRDefault="00F24FE4">
            <w:pPr>
              <w:widowControl w:val="0"/>
              <w:spacing w:line="360" w:lineRule="atLeast"/>
              <w:jc w:val="center"/>
              <w:rPr>
                <w:rFonts w:ascii="Arial" w:hAnsi="Arial"/>
                <w:snapToGrid w:val="0"/>
                <w:color w:val="000000"/>
                <w:sz w:val="24"/>
              </w:rPr>
            </w:pPr>
            <w:r>
              <w:rPr>
                <w:rFonts w:ascii="Arial" w:hAnsi="Arial"/>
                <w:snapToGrid w:val="0"/>
                <w:color w:val="000000"/>
                <w:sz w:val="24"/>
              </w:rPr>
              <w:t>1</w:t>
            </w:r>
            <w:r w:rsidR="0013265F">
              <w:rPr>
                <w:rFonts w:ascii="Arial" w:hAnsi="Arial"/>
                <w:snapToGrid w:val="0"/>
                <w:color w:val="000000"/>
                <w:sz w:val="24"/>
              </w:rPr>
              <w:t>9</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Benefits inalienable</w:t>
            </w:r>
          </w:p>
        </w:tc>
        <w:tc>
          <w:tcPr>
            <w:tcW w:w="877" w:type="dxa"/>
          </w:tcPr>
          <w:p w:rsidR="001E2B9D" w:rsidRDefault="001E2B9D">
            <w:pPr>
              <w:widowControl w:val="0"/>
              <w:spacing w:line="360" w:lineRule="atLeast"/>
              <w:jc w:val="center"/>
              <w:rPr>
                <w:rFonts w:ascii="Arial" w:hAnsi="Arial"/>
                <w:snapToGrid w:val="0"/>
                <w:color w:val="000000"/>
                <w:sz w:val="24"/>
              </w:rPr>
            </w:pPr>
            <w:r>
              <w:rPr>
                <w:rFonts w:ascii="Arial" w:hAnsi="Arial"/>
                <w:snapToGrid w:val="0"/>
                <w:color w:val="000000"/>
                <w:sz w:val="24"/>
              </w:rPr>
              <w:t>1</w:t>
            </w:r>
            <w:r w:rsidR="0013265F">
              <w:rPr>
                <w:rFonts w:ascii="Arial" w:hAnsi="Arial"/>
                <w:snapToGrid w:val="0"/>
                <w:color w:val="000000"/>
                <w:sz w:val="24"/>
              </w:rPr>
              <w:t>9</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Currency</w:t>
            </w:r>
          </w:p>
        </w:tc>
        <w:tc>
          <w:tcPr>
            <w:tcW w:w="877" w:type="dxa"/>
          </w:tcPr>
          <w:p w:rsidR="001E2B9D"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20</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Transfers from or to other funds</w:t>
            </w:r>
          </w:p>
        </w:tc>
        <w:tc>
          <w:tcPr>
            <w:tcW w:w="877" w:type="dxa"/>
          </w:tcPr>
          <w:p w:rsidR="001E2B9D"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20</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Proof of claims</w:t>
            </w:r>
          </w:p>
        </w:tc>
        <w:tc>
          <w:tcPr>
            <w:tcW w:w="877" w:type="dxa"/>
          </w:tcPr>
          <w:p w:rsidR="001E2B9D"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20</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Binding force of the rules</w:t>
            </w:r>
          </w:p>
        </w:tc>
        <w:tc>
          <w:tcPr>
            <w:tcW w:w="877" w:type="dxa"/>
          </w:tcPr>
          <w:p w:rsidR="001E2B9D" w:rsidRDefault="0013265F">
            <w:pPr>
              <w:widowControl w:val="0"/>
              <w:spacing w:line="360" w:lineRule="atLeast"/>
              <w:jc w:val="center"/>
              <w:rPr>
                <w:rFonts w:ascii="Arial" w:hAnsi="Arial"/>
                <w:snapToGrid w:val="0"/>
                <w:color w:val="000000"/>
                <w:sz w:val="24"/>
              </w:rPr>
            </w:pPr>
            <w:r>
              <w:rPr>
                <w:rFonts w:ascii="Arial" w:hAnsi="Arial"/>
                <w:snapToGrid w:val="0"/>
                <w:color w:val="000000"/>
                <w:sz w:val="24"/>
              </w:rPr>
              <w:t>20</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xml:space="preserve">-  Interpretation of </w:t>
            </w:r>
            <w:r w:rsidR="00F24FE4">
              <w:rPr>
                <w:rFonts w:ascii="Arial" w:hAnsi="Arial"/>
                <w:snapToGrid w:val="0"/>
                <w:color w:val="000000"/>
                <w:sz w:val="24"/>
              </w:rPr>
              <w:t>R</w:t>
            </w:r>
            <w:r>
              <w:rPr>
                <w:rFonts w:ascii="Arial" w:hAnsi="Arial"/>
                <w:snapToGrid w:val="0"/>
                <w:color w:val="000000"/>
                <w:sz w:val="24"/>
              </w:rPr>
              <w:t>ules and disputes</w:t>
            </w:r>
          </w:p>
        </w:tc>
        <w:tc>
          <w:tcPr>
            <w:tcW w:w="877" w:type="dxa"/>
          </w:tcPr>
          <w:p w:rsidR="001E2B9D" w:rsidRDefault="00E67602">
            <w:pPr>
              <w:widowControl w:val="0"/>
              <w:spacing w:line="360" w:lineRule="atLeast"/>
              <w:jc w:val="center"/>
              <w:rPr>
                <w:rFonts w:ascii="Arial" w:hAnsi="Arial"/>
                <w:snapToGrid w:val="0"/>
                <w:color w:val="000000"/>
                <w:sz w:val="24"/>
              </w:rPr>
            </w:pPr>
            <w:r>
              <w:rPr>
                <w:rFonts w:ascii="Arial" w:hAnsi="Arial"/>
                <w:snapToGrid w:val="0"/>
                <w:color w:val="000000"/>
                <w:sz w:val="24"/>
              </w:rPr>
              <w:t>2</w:t>
            </w:r>
            <w:r w:rsidR="0013265F">
              <w:rPr>
                <w:rFonts w:ascii="Arial" w:hAnsi="Arial"/>
                <w:snapToGrid w:val="0"/>
                <w:color w:val="000000"/>
                <w:sz w:val="24"/>
              </w:rPr>
              <w:t>1</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Inspection of and copies of documents of the Fund</w:t>
            </w:r>
          </w:p>
        </w:tc>
        <w:tc>
          <w:tcPr>
            <w:tcW w:w="877" w:type="dxa"/>
          </w:tcPr>
          <w:p w:rsidR="001E2B9D" w:rsidRDefault="00E67602">
            <w:pPr>
              <w:widowControl w:val="0"/>
              <w:spacing w:line="360" w:lineRule="atLeast"/>
              <w:jc w:val="center"/>
              <w:rPr>
                <w:rFonts w:ascii="Arial" w:hAnsi="Arial"/>
                <w:snapToGrid w:val="0"/>
                <w:color w:val="000000"/>
                <w:sz w:val="24"/>
              </w:rPr>
            </w:pPr>
            <w:r>
              <w:rPr>
                <w:rFonts w:ascii="Arial" w:hAnsi="Arial"/>
                <w:snapToGrid w:val="0"/>
                <w:color w:val="000000"/>
                <w:sz w:val="24"/>
              </w:rPr>
              <w:t>2</w:t>
            </w:r>
            <w:r w:rsidR="0013265F">
              <w:rPr>
                <w:rFonts w:ascii="Arial" w:hAnsi="Arial"/>
                <w:snapToGrid w:val="0"/>
                <w:color w:val="000000"/>
                <w:sz w:val="24"/>
              </w:rPr>
              <w:t>1</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Dissolution of the Fund</w:t>
            </w:r>
          </w:p>
        </w:tc>
        <w:tc>
          <w:tcPr>
            <w:tcW w:w="877" w:type="dxa"/>
          </w:tcPr>
          <w:p w:rsidR="001E2B9D" w:rsidRDefault="00E67602">
            <w:pPr>
              <w:widowControl w:val="0"/>
              <w:spacing w:line="360" w:lineRule="atLeast"/>
              <w:jc w:val="center"/>
              <w:rPr>
                <w:rFonts w:ascii="Arial" w:hAnsi="Arial"/>
                <w:snapToGrid w:val="0"/>
                <w:color w:val="000000"/>
                <w:sz w:val="24"/>
              </w:rPr>
            </w:pPr>
            <w:r>
              <w:rPr>
                <w:rFonts w:ascii="Arial" w:hAnsi="Arial"/>
                <w:snapToGrid w:val="0"/>
                <w:color w:val="000000"/>
                <w:sz w:val="24"/>
              </w:rPr>
              <w:t>2</w:t>
            </w:r>
            <w:r w:rsidR="0013265F">
              <w:rPr>
                <w:rFonts w:ascii="Arial" w:hAnsi="Arial"/>
                <w:snapToGrid w:val="0"/>
                <w:color w:val="000000"/>
                <w:sz w:val="24"/>
              </w:rPr>
              <w:t>1</w:t>
            </w:r>
          </w:p>
        </w:tc>
      </w:tr>
      <w:tr w:rsidR="001E2B9D">
        <w:trPr>
          <w:jc w:val="center"/>
        </w:trPr>
        <w:tc>
          <w:tcPr>
            <w:tcW w:w="854" w:type="dxa"/>
          </w:tcPr>
          <w:p w:rsidR="001E2B9D" w:rsidRDefault="001E2B9D">
            <w:pPr>
              <w:widowControl w:val="0"/>
              <w:spacing w:line="360" w:lineRule="atLeast"/>
              <w:jc w:val="center"/>
              <w:rPr>
                <w:rFonts w:ascii="Arial" w:hAnsi="Arial"/>
                <w:snapToGrid w:val="0"/>
                <w:color w:val="000000"/>
                <w:sz w:val="24"/>
              </w:rPr>
            </w:pPr>
          </w:p>
        </w:tc>
        <w:tc>
          <w:tcPr>
            <w:tcW w:w="432" w:type="dxa"/>
          </w:tcPr>
          <w:p w:rsidR="001E2B9D" w:rsidRDefault="001E2B9D">
            <w:pPr>
              <w:widowControl w:val="0"/>
              <w:spacing w:line="360" w:lineRule="atLeast"/>
              <w:jc w:val="center"/>
              <w:rPr>
                <w:rFonts w:ascii="Arial" w:hAnsi="Arial"/>
                <w:snapToGrid w:val="0"/>
                <w:color w:val="000000"/>
                <w:sz w:val="24"/>
              </w:rPr>
            </w:pPr>
          </w:p>
        </w:tc>
        <w:tc>
          <w:tcPr>
            <w:tcW w:w="7188" w:type="dxa"/>
          </w:tcPr>
          <w:p w:rsidR="001E2B9D" w:rsidRDefault="001E2B9D">
            <w:pPr>
              <w:widowControl w:val="0"/>
              <w:spacing w:line="360" w:lineRule="atLeast"/>
              <w:rPr>
                <w:rFonts w:ascii="Arial" w:hAnsi="Arial"/>
                <w:snapToGrid w:val="0"/>
                <w:color w:val="000000"/>
                <w:sz w:val="24"/>
              </w:rPr>
            </w:pPr>
            <w:r>
              <w:rPr>
                <w:rFonts w:ascii="Arial" w:hAnsi="Arial"/>
                <w:snapToGrid w:val="0"/>
                <w:color w:val="000000"/>
                <w:sz w:val="24"/>
              </w:rPr>
              <w:t>-  Amendment to the rules</w:t>
            </w:r>
          </w:p>
        </w:tc>
        <w:tc>
          <w:tcPr>
            <w:tcW w:w="877" w:type="dxa"/>
          </w:tcPr>
          <w:p w:rsidR="001E2B9D" w:rsidRDefault="002C07BC" w:rsidP="00AD76A4">
            <w:pPr>
              <w:widowControl w:val="0"/>
              <w:spacing w:line="360" w:lineRule="atLeast"/>
              <w:jc w:val="center"/>
              <w:rPr>
                <w:rFonts w:ascii="Arial" w:hAnsi="Arial"/>
                <w:snapToGrid w:val="0"/>
                <w:color w:val="000000"/>
                <w:sz w:val="24"/>
              </w:rPr>
            </w:pPr>
            <w:r>
              <w:rPr>
                <w:rFonts w:ascii="Arial" w:hAnsi="Arial"/>
                <w:snapToGrid w:val="0"/>
                <w:color w:val="000000"/>
                <w:sz w:val="24"/>
              </w:rPr>
              <w:t>2</w:t>
            </w:r>
            <w:r w:rsidR="0013265F">
              <w:rPr>
                <w:rFonts w:ascii="Arial" w:hAnsi="Arial"/>
                <w:snapToGrid w:val="0"/>
                <w:color w:val="000000"/>
                <w:sz w:val="24"/>
              </w:rPr>
              <w:t>2</w:t>
            </w:r>
            <w:bookmarkStart w:id="0" w:name="_GoBack"/>
            <w:bookmarkEnd w:id="0"/>
          </w:p>
        </w:tc>
      </w:tr>
    </w:tbl>
    <w:p w:rsidR="001E2B9D" w:rsidRDefault="001E2B9D">
      <w:pPr>
        <w:widowControl w:val="0"/>
        <w:tabs>
          <w:tab w:val="left" w:pos="578"/>
          <w:tab w:val="left" w:pos="878"/>
          <w:tab w:val="left" w:pos="1148"/>
          <w:tab w:val="left" w:pos="3996"/>
          <w:tab w:val="left" w:pos="5478"/>
          <w:tab w:val="right" w:pos="9411"/>
        </w:tabs>
        <w:spacing w:after="72" w:line="360" w:lineRule="atLeast"/>
        <w:jc w:val="both"/>
        <w:rPr>
          <w:rFonts w:ascii="Arial" w:hAnsi="Arial"/>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jc w:val="both"/>
        <w:rPr>
          <w:rFonts w:ascii="Arial" w:hAnsi="Arial"/>
          <w:snapToGrid w:val="0"/>
          <w:color w:val="000000"/>
          <w:sz w:val="24"/>
        </w:rPr>
      </w:pPr>
    </w:p>
    <w:p w:rsidR="001E2B9D" w:rsidRDefault="001E2B9D">
      <w:pPr>
        <w:widowControl w:val="0"/>
        <w:tabs>
          <w:tab w:val="left" w:pos="578"/>
          <w:tab w:val="left" w:pos="878"/>
          <w:tab w:val="left" w:pos="1148"/>
          <w:tab w:val="left" w:pos="3996"/>
          <w:tab w:val="left" w:pos="5478"/>
          <w:tab w:val="right" w:pos="9411"/>
        </w:tabs>
        <w:spacing w:after="72" w:line="360" w:lineRule="atLeast"/>
        <w:jc w:val="center"/>
        <w:rPr>
          <w:rFonts w:ascii="Arial" w:hAnsi="Arial"/>
          <w:b/>
          <w:snapToGrid w:val="0"/>
          <w:color w:val="000000"/>
          <w:sz w:val="24"/>
        </w:rPr>
        <w:sectPr w:rsidR="001E2B9D">
          <w:pgSz w:w="11908" w:h="16833"/>
          <w:pgMar w:top="1134" w:right="851" w:bottom="1021" w:left="1701" w:header="567" w:footer="142" w:gutter="0"/>
          <w:pgNumType w:start="1"/>
          <w:cols w:space="720"/>
          <w:noEndnote/>
        </w:sect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center"/>
        <w:rPr>
          <w:rFonts w:ascii="Arial" w:hAnsi="Arial" w:cs="Arial"/>
          <w:snapToGrid w:val="0"/>
          <w:color w:val="000000"/>
          <w:sz w:val="24"/>
          <w:szCs w:val="24"/>
        </w:rPr>
      </w:pPr>
      <w:r w:rsidRPr="00221537">
        <w:rPr>
          <w:rFonts w:ascii="Arial" w:hAnsi="Arial" w:cs="Arial"/>
          <w:b/>
          <w:snapToGrid w:val="0"/>
          <w:color w:val="000000"/>
          <w:sz w:val="24"/>
          <w:szCs w:val="24"/>
        </w:rPr>
        <w:lastRenderedPageBreak/>
        <w:t xml:space="preserve">PART </w:t>
      </w:r>
      <w:proofErr w:type="gramStart"/>
      <w:r w:rsidRPr="00221537">
        <w:rPr>
          <w:rFonts w:ascii="Arial" w:hAnsi="Arial" w:cs="Arial"/>
          <w:b/>
          <w:snapToGrid w:val="0"/>
          <w:color w:val="000000"/>
          <w:sz w:val="24"/>
          <w:szCs w:val="24"/>
        </w:rPr>
        <w:t>1 :</w:t>
      </w:r>
      <w:proofErr w:type="gramEnd"/>
      <w:r w:rsidRPr="00221537">
        <w:rPr>
          <w:rFonts w:ascii="Arial" w:hAnsi="Arial" w:cs="Arial"/>
          <w:b/>
          <w:snapToGrid w:val="0"/>
          <w:color w:val="000000"/>
          <w:sz w:val="24"/>
          <w:szCs w:val="24"/>
        </w:rPr>
        <w:t xml:space="preserve"> ESTABLISHMENT OF FUND</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p>
    <w:p w:rsidR="001E2B9D" w:rsidRPr="00221537" w:rsidRDefault="001E2B9D" w:rsidP="00221537">
      <w:pPr>
        <w:pStyle w:val="ListParagraph"/>
        <w:widowControl w:val="0"/>
        <w:numPr>
          <w:ilvl w:val="0"/>
          <w:numId w:val="36"/>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A pension fund known as the "</w:t>
      </w:r>
      <w:r w:rsidR="00333AFA" w:rsidRPr="00221537">
        <w:rPr>
          <w:rFonts w:ascii="Arial" w:hAnsi="Arial" w:cs="Arial"/>
          <w:snapToGrid w:val="0"/>
          <w:color w:val="000000"/>
          <w:sz w:val="24"/>
          <w:szCs w:val="24"/>
        </w:rPr>
        <w:t xml:space="preserve">Sanlam </w:t>
      </w:r>
      <w:r w:rsidR="009E455D" w:rsidRPr="00221537">
        <w:rPr>
          <w:rFonts w:ascii="Arial" w:hAnsi="Arial" w:cs="Arial"/>
          <w:snapToGrid w:val="0"/>
          <w:color w:val="000000"/>
          <w:sz w:val="24"/>
          <w:szCs w:val="24"/>
        </w:rPr>
        <w:t>Linked</w:t>
      </w:r>
      <w:r w:rsidRPr="00221537">
        <w:rPr>
          <w:rFonts w:ascii="Arial" w:hAnsi="Arial" w:cs="Arial"/>
          <w:snapToGrid w:val="0"/>
          <w:color w:val="000000"/>
          <w:sz w:val="24"/>
          <w:szCs w:val="24"/>
        </w:rPr>
        <w:t xml:space="preserve"> Retirement Annuity Fund" (the FUND) is established with effect from </w:t>
      </w:r>
      <w:r w:rsidR="000C7587" w:rsidRPr="00221537">
        <w:rPr>
          <w:rFonts w:ascii="Arial" w:hAnsi="Arial" w:cs="Arial"/>
          <w:snapToGrid w:val="0"/>
          <w:color w:val="000000"/>
          <w:sz w:val="24"/>
          <w:szCs w:val="24"/>
        </w:rPr>
        <w:t>9</w:t>
      </w:r>
      <w:r w:rsidRPr="00221537">
        <w:rPr>
          <w:rFonts w:ascii="Arial" w:hAnsi="Arial" w:cs="Arial"/>
          <w:snapToGrid w:val="0"/>
          <w:color w:val="000000"/>
          <w:sz w:val="24"/>
          <w:szCs w:val="24"/>
        </w:rPr>
        <w:t xml:space="preserve"> </w:t>
      </w:r>
      <w:r w:rsidR="009E455D" w:rsidRPr="00221537">
        <w:rPr>
          <w:rFonts w:ascii="Arial" w:hAnsi="Arial" w:cs="Arial"/>
          <w:snapToGrid w:val="0"/>
          <w:color w:val="000000"/>
          <w:sz w:val="24"/>
          <w:szCs w:val="24"/>
        </w:rPr>
        <w:t>October</w:t>
      </w:r>
      <w:r w:rsidRPr="00221537">
        <w:rPr>
          <w:rFonts w:ascii="Arial" w:hAnsi="Arial" w:cs="Arial"/>
          <w:snapToGrid w:val="0"/>
          <w:color w:val="000000"/>
          <w:sz w:val="24"/>
          <w:szCs w:val="24"/>
        </w:rPr>
        <w:t xml:space="preserve"> </w:t>
      </w:r>
      <w:r w:rsidR="00333AFA" w:rsidRPr="00221537">
        <w:rPr>
          <w:rFonts w:ascii="Arial" w:hAnsi="Arial" w:cs="Arial"/>
          <w:snapToGrid w:val="0"/>
          <w:color w:val="000000"/>
          <w:sz w:val="24"/>
          <w:szCs w:val="24"/>
        </w:rPr>
        <w:t>200</w:t>
      </w:r>
      <w:r w:rsidRPr="00221537">
        <w:rPr>
          <w:rFonts w:ascii="Arial" w:hAnsi="Arial" w:cs="Arial"/>
          <w:snapToGrid w:val="0"/>
          <w:color w:val="000000"/>
          <w:sz w:val="24"/>
          <w:szCs w:val="24"/>
        </w:rPr>
        <w:t>7 by the following parties, namely:</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 xml:space="preserve">Sanlam </w:t>
      </w:r>
      <w:r w:rsidR="005028A1" w:rsidRPr="00221537">
        <w:rPr>
          <w:rFonts w:ascii="Arial" w:hAnsi="Arial" w:cs="Arial"/>
          <w:snapToGrid w:val="0"/>
          <w:color w:val="000000"/>
          <w:sz w:val="24"/>
          <w:szCs w:val="24"/>
        </w:rPr>
        <w:t>Life Insurance Limited</w:t>
      </w:r>
      <w:r w:rsidRPr="00221537">
        <w:rPr>
          <w:rFonts w:ascii="Arial" w:hAnsi="Arial" w:cs="Arial"/>
          <w:snapToGrid w:val="0"/>
          <w:color w:val="000000"/>
          <w:sz w:val="24"/>
          <w:szCs w:val="24"/>
        </w:rPr>
        <w:t xml:space="preserve"> on the one side and</w:t>
      </w:r>
    </w:p>
    <w:p w:rsidR="001E2B9D" w:rsidRPr="00221537" w:rsidRDefault="001E2B9D" w:rsidP="00221537">
      <w:pPr>
        <w:widowControl w:val="0"/>
        <w:tabs>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(a)</w:t>
      </w:r>
      <w:r w:rsidRPr="00221537">
        <w:rPr>
          <w:rFonts w:ascii="Arial" w:hAnsi="Arial" w:cs="Arial"/>
          <w:snapToGrid w:val="0"/>
          <w:color w:val="000000"/>
          <w:sz w:val="24"/>
          <w:szCs w:val="24"/>
        </w:rPr>
        <w:tab/>
      </w:r>
      <w:r w:rsidR="00333AFA" w:rsidRPr="00221537">
        <w:rPr>
          <w:rFonts w:ascii="Arial" w:hAnsi="Arial" w:cs="Arial"/>
          <w:snapToGrid w:val="0"/>
          <w:color w:val="000000"/>
          <w:sz w:val="24"/>
          <w:szCs w:val="24"/>
        </w:rPr>
        <w:t>E.J. Kruger</w:t>
      </w:r>
    </w:p>
    <w:p w:rsidR="001E2B9D" w:rsidRPr="00221537" w:rsidRDefault="001E2B9D" w:rsidP="00221537">
      <w:pPr>
        <w:widowControl w:val="0"/>
        <w:tabs>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(b)</w:t>
      </w:r>
      <w:r w:rsidRPr="00221537">
        <w:rPr>
          <w:rFonts w:ascii="Arial" w:hAnsi="Arial" w:cs="Arial"/>
          <w:snapToGrid w:val="0"/>
          <w:color w:val="000000"/>
          <w:sz w:val="24"/>
          <w:szCs w:val="24"/>
        </w:rPr>
        <w:tab/>
      </w:r>
      <w:r w:rsidR="00333AFA" w:rsidRPr="00221537">
        <w:rPr>
          <w:rFonts w:ascii="Arial" w:hAnsi="Arial" w:cs="Arial"/>
          <w:snapToGrid w:val="0"/>
          <w:color w:val="000000"/>
          <w:sz w:val="24"/>
          <w:szCs w:val="24"/>
        </w:rPr>
        <w:t xml:space="preserve">L.P. </w:t>
      </w:r>
      <w:proofErr w:type="gramStart"/>
      <w:r w:rsidR="00333AFA" w:rsidRPr="00221537">
        <w:rPr>
          <w:rFonts w:ascii="Arial" w:hAnsi="Arial" w:cs="Arial"/>
          <w:snapToGrid w:val="0"/>
          <w:color w:val="000000"/>
          <w:sz w:val="24"/>
          <w:szCs w:val="24"/>
        </w:rPr>
        <w:t>la</w:t>
      </w:r>
      <w:proofErr w:type="gramEnd"/>
      <w:r w:rsidR="00333AFA" w:rsidRPr="00221537">
        <w:rPr>
          <w:rFonts w:ascii="Arial" w:hAnsi="Arial" w:cs="Arial"/>
          <w:snapToGrid w:val="0"/>
          <w:color w:val="000000"/>
          <w:sz w:val="24"/>
          <w:szCs w:val="24"/>
        </w:rPr>
        <w:t xml:space="preserve"> Grange</w:t>
      </w:r>
    </w:p>
    <w:p w:rsidR="001E2B9D" w:rsidRPr="00221537" w:rsidRDefault="001E2B9D" w:rsidP="00221537">
      <w:pPr>
        <w:widowControl w:val="0"/>
        <w:tabs>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(c)</w:t>
      </w:r>
      <w:r w:rsidRPr="00221537">
        <w:rPr>
          <w:rFonts w:ascii="Arial" w:hAnsi="Arial" w:cs="Arial"/>
          <w:snapToGrid w:val="0"/>
          <w:color w:val="000000"/>
          <w:sz w:val="24"/>
          <w:szCs w:val="24"/>
        </w:rPr>
        <w:tab/>
      </w:r>
      <w:r w:rsidR="008C15AC" w:rsidRPr="00221537">
        <w:rPr>
          <w:rFonts w:ascii="Arial" w:hAnsi="Arial" w:cs="Arial"/>
          <w:snapToGrid w:val="0"/>
          <w:color w:val="000000"/>
          <w:sz w:val="24"/>
          <w:szCs w:val="24"/>
        </w:rPr>
        <w:t>M.P. Saayman</w:t>
      </w:r>
    </w:p>
    <w:p w:rsidR="00333AFA" w:rsidRPr="00221537" w:rsidRDefault="001E2B9D" w:rsidP="00221537">
      <w:pPr>
        <w:widowControl w:val="0"/>
        <w:tabs>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(d)</w:t>
      </w:r>
      <w:r w:rsidRPr="00221537">
        <w:rPr>
          <w:rFonts w:ascii="Arial" w:hAnsi="Arial" w:cs="Arial"/>
          <w:snapToGrid w:val="0"/>
          <w:color w:val="000000"/>
          <w:sz w:val="24"/>
          <w:szCs w:val="24"/>
        </w:rPr>
        <w:tab/>
      </w:r>
      <w:r w:rsidR="00333AFA" w:rsidRPr="00221537">
        <w:rPr>
          <w:rFonts w:ascii="Arial" w:hAnsi="Arial" w:cs="Arial"/>
          <w:snapToGrid w:val="0"/>
          <w:color w:val="000000"/>
          <w:sz w:val="24"/>
          <w:szCs w:val="24"/>
        </w:rPr>
        <w:t xml:space="preserve">A.L. </w:t>
      </w:r>
      <w:proofErr w:type="spellStart"/>
      <w:r w:rsidR="00333AFA" w:rsidRPr="00221537">
        <w:rPr>
          <w:rFonts w:ascii="Arial" w:hAnsi="Arial" w:cs="Arial"/>
          <w:snapToGrid w:val="0"/>
          <w:color w:val="000000"/>
          <w:sz w:val="24"/>
          <w:szCs w:val="24"/>
        </w:rPr>
        <w:t>Mohohlo</w:t>
      </w:r>
      <w:proofErr w:type="spellEnd"/>
    </w:p>
    <w:p w:rsidR="00485D25" w:rsidRPr="00221537" w:rsidRDefault="00333AFA" w:rsidP="00221537">
      <w:pPr>
        <w:widowControl w:val="0"/>
        <w:tabs>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(e)</w:t>
      </w:r>
      <w:r w:rsidRPr="00221537">
        <w:rPr>
          <w:rFonts w:ascii="Arial" w:hAnsi="Arial" w:cs="Arial"/>
          <w:snapToGrid w:val="0"/>
          <w:color w:val="000000"/>
          <w:sz w:val="24"/>
          <w:szCs w:val="24"/>
        </w:rPr>
        <w:tab/>
        <w:t>A.F. Marais</w:t>
      </w:r>
    </w:p>
    <w:p w:rsidR="001E2B9D" w:rsidRPr="00221537" w:rsidRDefault="00485D25" w:rsidP="00221537">
      <w:pPr>
        <w:widowControl w:val="0"/>
        <w:tabs>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(f)</w:t>
      </w:r>
      <w:r w:rsidRPr="00221537">
        <w:rPr>
          <w:rFonts w:ascii="Arial" w:hAnsi="Arial" w:cs="Arial"/>
          <w:snapToGrid w:val="0"/>
          <w:color w:val="000000"/>
          <w:sz w:val="24"/>
          <w:szCs w:val="24"/>
        </w:rPr>
        <w:tab/>
        <w:t>H.T. Kriel</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(the TRUSTEES) on the other side, with the object of providing, in accordance with these RULES, as amended from time to time, benefits in the interest of persons who qualify for participation in the FUND, at retirement, disability or death.</w:t>
      </w:r>
    </w:p>
    <w:p w:rsidR="001E2B9D" w:rsidRPr="00221537" w:rsidRDefault="001E2B9D" w:rsidP="00221537">
      <w:pPr>
        <w:pStyle w:val="ListParagraph"/>
        <w:widowControl w:val="0"/>
        <w:numPr>
          <w:ilvl w:val="0"/>
          <w:numId w:val="36"/>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above-mentioned parties accept that these RULES constitute a trust between them and in particular:</w:t>
      </w:r>
    </w:p>
    <w:p w:rsidR="001E2B9D" w:rsidRPr="00221537" w:rsidRDefault="001E2B9D" w:rsidP="00221537">
      <w:pPr>
        <w:pStyle w:val="ListParagraph"/>
        <w:widowControl w:val="0"/>
        <w:numPr>
          <w:ilvl w:val="1"/>
          <w:numId w:val="30"/>
        </w:numPr>
        <w:tabs>
          <w:tab w:val="clear" w:pos="360"/>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z w:val="24"/>
          <w:szCs w:val="24"/>
        </w:rPr>
      </w:pPr>
      <w:r w:rsidRPr="00221537">
        <w:rPr>
          <w:rFonts w:ascii="Arial" w:hAnsi="Arial" w:cs="Arial"/>
          <w:sz w:val="24"/>
          <w:szCs w:val="24"/>
        </w:rPr>
        <w:t xml:space="preserve">Sanlam </w:t>
      </w:r>
      <w:r w:rsidR="005028A1" w:rsidRPr="00221537">
        <w:rPr>
          <w:rFonts w:ascii="Arial" w:hAnsi="Arial" w:cs="Arial"/>
          <w:sz w:val="24"/>
          <w:szCs w:val="24"/>
        </w:rPr>
        <w:t xml:space="preserve">Life Insurance Limited </w:t>
      </w:r>
      <w:r w:rsidRPr="00221537">
        <w:rPr>
          <w:rFonts w:ascii="Arial" w:hAnsi="Arial" w:cs="Arial"/>
          <w:sz w:val="24"/>
          <w:szCs w:val="24"/>
        </w:rPr>
        <w:t>accepts the obligations imposed on it in terms of the RULES;  and</w:t>
      </w:r>
    </w:p>
    <w:p w:rsidR="001E2B9D" w:rsidRPr="00221537" w:rsidRDefault="001E2B9D" w:rsidP="00221537">
      <w:pPr>
        <w:widowControl w:val="0"/>
        <w:numPr>
          <w:ilvl w:val="1"/>
          <w:numId w:val="30"/>
        </w:numPr>
        <w:tabs>
          <w:tab w:val="clear" w:pos="360"/>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z w:val="24"/>
          <w:szCs w:val="24"/>
        </w:rPr>
      </w:pPr>
      <w:proofErr w:type="gramStart"/>
      <w:r w:rsidRPr="00221537">
        <w:rPr>
          <w:rFonts w:ascii="Arial" w:hAnsi="Arial" w:cs="Arial"/>
          <w:sz w:val="24"/>
          <w:szCs w:val="24"/>
        </w:rPr>
        <w:t>the</w:t>
      </w:r>
      <w:proofErr w:type="gramEnd"/>
      <w:r w:rsidRPr="00221537">
        <w:rPr>
          <w:rFonts w:ascii="Arial" w:hAnsi="Arial" w:cs="Arial"/>
          <w:sz w:val="24"/>
          <w:szCs w:val="24"/>
        </w:rPr>
        <w:t xml:space="preserve"> TRUSTEES accept their nomination with the powers and duties as set out in the RULES.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3.</w:t>
      </w:r>
      <w:r w:rsidRPr="00221537">
        <w:rPr>
          <w:rFonts w:ascii="Arial" w:hAnsi="Arial" w:cs="Arial"/>
          <w:snapToGrid w:val="0"/>
          <w:color w:val="000000"/>
          <w:sz w:val="24"/>
          <w:szCs w:val="24"/>
        </w:rPr>
        <w:tab/>
        <w:t xml:space="preserve">The FUND is administered by Sanlam </w:t>
      </w:r>
      <w:r w:rsidR="005028A1" w:rsidRPr="00221537">
        <w:rPr>
          <w:rFonts w:ascii="Arial" w:hAnsi="Arial" w:cs="Arial"/>
          <w:snapToGrid w:val="0"/>
          <w:color w:val="000000"/>
          <w:sz w:val="24"/>
          <w:szCs w:val="24"/>
        </w:rPr>
        <w:t xml:space="preserve">Life Insurance Limited </w:t>
      </w:r>
      <w:r w:rsidRPr="00221537">
        <w:rPr>
          <w:rFonts w:ascii="Arial" w:hAnsi="Arial" w:cs="Arial"/>
          <w:snapToGrid w:val="0"/>
          <w:color w:val="000000"/>
          <w:sz w:val="24"/>
          <w:szCs w:val="24"/>
        </w:rPr>
        <w:t xml:space="preserve">and has its physical address at </w:t>
      </w:r>
      <w:r w:rsidR="00620228" w:rsidRPr="00221537">
        <w:rPr>
          <w:rFonts w:ascii="Arial" w:hAnsi="Arial" w:cs="Arial"/>
          <w:snapToGrid w:val="0"/>
          <w:color w:val="000000"/>
          <w:sz w:val="24"/>
          <w:szCs w:val="24"/>
        </w:rPr>
        <w:t>2 Strand Road</w:t>
      </w:r>
      <w:r w:rsidRPr="00221537">
        <w:rPr>
          <w:rFonts w:ascii="Arial" w:hAnsi="Arial" w:cs="Arial"/>
          <w:snapToGrid w:val="0"/>
          <w:color w:val="000000"/>
          <w:sz w:val="24"/>
          <w:szCs w:val="24"/>
        </w:rPr>
        <w:t>, Bellville, South Africa.  The postal address of the Fund is P</w:t>
      </w:r>
      <w:r w:rsidR="00620228" w:rsidRPr="00221537">
        <w:rPr>
          <w:rFonts w:ascii="Arial" w:hAnsi="Arial" w:cs="Arial"/>
          <w:snapToGrid w:val="0"/>
          <w:color w:val="000000"/>
          <w:sz w:val="24"/>
          <w:szCs w:val="24"/>
        </w:rPr>
        <w:t>O Box 1</w:t>
      </w:r>
      <w:r w:rsidRPr="00221537">
        <w:rPr>
          <w:rFonts w:ascii="Arial" w:hAnsi="Arial" w:cs="Arial"/>
          <w:snapToGrid w:val="0"/>
          <w:color w:val="000000"/>
          <w:sz w:val="24"/>
          <w:szCs w:val="24"/>
        </w:rPr>
        <w:t xml:space="preserve">, </w:t>
      </w:r>
      <w:proofErr w:type="spellStart"/>
      <w:r w:rsidR="00620228" w:rsidRPr="00221537">
        <w:rPr>
          <w:rFonts w:ascii="Arial" w:hAnsi="Arial" w:cs="Arial"/>
          <w:snapToGrid w:val="0"/>
          <w:color w:val="000000"/>
          <w:sz w:val="24"/>
          <w:szCs w:val="24"/>
        </w:rPr>
        <w:t>Sanlamhof</w:t>
      </w:r>
      <w:proofErr w:type="spellEnd"/>
      <w:r w:rsidRPr="00221537">
        <w:rPr>
          <w:rFonts w:ascii="Arial" w:hAnsi="Arial" w:cs="Arial"/>
          <w:snapToGrid w:val="0"/>
          <w:color w:val="000000"/>
          <w:sz w:val="24"/>
          <w:szCs w:val="24"/>
        </w:rPr>
        <w:t>, 753</w:t>
      </w:r>
      <w:r w:rsidR="00620228" w:rsidRPr="00221537">
        <w:rPr>
          <w:rFonts w:ascii="Arial" w:hAnsi="Arial" w:cs="Arial"/>
          <w:snapToGrid w:val="0"/>
          <w:color w:val="000000"/>
          <w:sz w:val="24"/>
          <w:szCs w:val="24"/>
        </w:rPr>
        <w:t>2</w:t>
      </w:r>
      <w:r w:rsidRPr="00221537">
        <w:rPr>
          <w:rFonts w:ascii="Arial" w:hAnsi="Arial" w:cs="Arial"/>
          <w:snapToGrid w:val="0"/>
          <w:color w:val="000000"/>
          <w:sz w:val="24"/>
          <w:szCs w:val="24"/>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center"/>
        <w:rPr>
          <w:rFonts w:ascii="Arial" w:hAnsi="Arial" w:cs="Arial"/>
          <w:b/>
          <w:snapToGrid w:val="0"/>
          <w:sz w:val="24"/>
          <w:szCs w:val="24"/>
        </w:rPr>
      </w:pPr>
      <w:r w:rsidRPr="00221537">
        <w:rPr>
          <w:rFonts w:ascii="Arial" w:hAnsi="Arial" w:cs="Arial"/>
          <w:snapToGrid w:val="0"/>
          <w:color w:val="000000"/>
          <w:sz w:val="24"/>
          <w:szCs w:val="24"/>
        </w:rPr>
        <w:br w:type="page"/>
      </w:r>
      <w:r w:rsidRPr="00221537">
        <w:rPr>
          <w:rFonts w:ascii="Arial" w:hAnsi="Arial" w:cs="Arial"/>
          <w:b/>
          <w:snapToGrid w:val="0"/>
          <w:sz w:val="24"/>
          <w:szCs w:val="24"/>
        </w:rPr>
        <w:lastRenderedPageBreak/>
        <w:t xml:space="preserve">PART </w:t>
      </w:r>
      <w:proofErr w:type="gramStart"/>
      <w:r w:rsidRPr="00221537">
        <w:rPr>
          <w:rFonts w:ascii="Arial" w:hAnsi="Arial" w:cs="Arial"/>
          <w:b/>
          <w:snapToGrid w:val="0"/>
          <w:sz w:val="24"/>
          <w:szCs w:val="24"/>
        </w:rPr>
        <w:t>2 :</w:t>
      </w:r>
      <w:proofErr w:type="gramEnd"/>
      <w:r w:rsidRPr="00221537">
        <w:rPr>
          <w:rFonts w:ascii="Arial" w:hAnsi="Arial" w:cs="Arial"/>
          <w:b/>
          <w:snapToGrid w:val="0"/>
          <w:sz w:val="24"/>
          <w:szCs w:val="24"/>
        </w:rPr>
        <w:t xml:space="preserve"> DEFINITIONS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In these RULES, unless the context indicates otherwise, words defined in the ACT and not defined below shall have the meanings assigned to them in the ACT and all words and expressions denoting males shall include females and the singular shall likewise denote the plural and vice versa, and:</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ACT shall mean the Pension Funds Act, 1956 (as amended).</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ADMINISTRATOR shall mean the ADMINISTRATOR of the FUND appointed by the TRUSTEES; initially, until it is legally superseded, it shall be Sanlam Life Insurance Limited.</w:t>
      </w:r>
    </w:p>
    <w:p w:rsidR="001E2B9D" w:rsidRPr="00221537" w:rsidRDefault="008C15AC"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IN</w:t>
      </w:r>
      <w:r w:rsidR="001E2B9D" w:rsidRPr="00221537">
        <w:rPr>
          <w:rFonts w:ascii="Arial" w:hAnsi="Arial" w:cs="Arial"/>
          <w:snapToGrid w:val="0"/>
          <w:color w:val="000000"/>
          <w:sz w:val="24"/>
          <w:szCs w:val="24"/>
        </w:rPr>
        <w:t xml:space="preserve">SURER shall mean a life </w:t>
      </w:r>
      <w:r w:rsidRPr="00221537">
        <w:rPr>
          <w:rFonts w:ascii="Arial" w:hAnsi="Arial" w:cs="Arial"/>
          <w:snapToGrid w:val="0"/>
          <w:color w:val="000000"/>
          <w:sz w:val="24"/>
          <w:szCs w:val="24"/>
        </w:rPr>
        <w:t>in</w:t>
      </w:r>
      <w:r w:rsidR="001E2B9D" w:rsidRPr="00221537">
        <w:rPr>
          <w:rFonts w:ascii="Arial" w:hAnsi="Arial" w:cs="Arial"/>
          <w:snapToGrid w:val="0"/>
          <w:color w:val="000000"/>
          <w:sz w:val="24"/>
          <w:szCs w:val="24"/>
        </w:rPr>
        <w:t xml:space="preserve">surer registered to transact long-term </w:t>
      </w:r>
      <w:r w:rsidRPr="00221537">
        <w:rPr>
          <w:rFonts w:ascii="Arial" w:hAnsi="Arial" w:cs="Arial"/>
          <w:snapToGrid w:val="0"/>
          <w:color w:val="000000"/>
          <w:sz w:val="24"/>
          <w:szCs w:val="24"/>
        </w:rPr>
        <w:t>in</w:t>
      </w:r>
      <w:r w:rsidR="001E2B9D" w:rsidRPr="00221537">
        <w:rPr>
          <w:rFonts w:ascii="Arial" w:hAnsi="Arial" w:cs="Arial"/>
          <w:snapToGrid w:val="0"/>
          <w:color w:val="000000"/>
          <w:sz w:val="24"/>
          <w:szCs w:val="24"/>
        </w:rPr>
        <w:t>surance business in terms of the Long-Term Insurance Act, 1998.</w:t>
      </w:r>
    </w:p>
    <w:p w:rsidR="008F0513" w:rsidRPr="00221537" w:rsidRDefault="008F0513"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COLLECTIVE INVESTMENT shall mean an investment in a collective investment scheme as defined in section 1 of the Collective Investment Schemes Control Act, 45 of 2002.</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COMMISSIONER shall mean the Commissioner for the South African Revenue Service.</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DEPENDANT, in relation to a MEMBER, shall mean:</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1.</w:t>
      </w:r>
      <w:r w:rsidRPr="00221537">
        <w:rPr>
          <w:rFonts w:ascii="Arial" w:hAnsi="Arial" w:cs="Arial"/>
          <w:snapToGrid w:val="0"/>
          <w:color w:val="000000"/>
          <w:sz w:val="24"/>
          <w:szCs w:val="24"/>
        </w:rPr>
        <w:tab/>
      </w:r>
      <w:proofErr w:type="gramStart"/>
      <w:r w:rsidRPr="00221537">
        <w:rPr>
          <w:rFonts w:ascii="Arial" w:hAnsi="Arial" w:cs="Arial"/>
          <w:snapToGrid w:val="0"/>
          <w:color w:val="000000"/>
          <w:sz w:val="24"/>
          <w:szCs w:val="24"/>
        </w:rPr>
        <w:t>a</w:t>
      </w:r>
      <w:proofErr w:type="gramEnd"/>
      <w:r w:rsidRPr="00221537">
        <w:rPr>
          <w:rFonts w:ascii="Arial" w:hAnsi="Arial" w:cs="Arial"/>
          <w:snapToGrid w:val="0"/>
          <w:color w:val="000000"/>
          <w:sz w:val="24"/>
          <w:szCs w:val="24"/>
        </w:rPr>
        <w:t xml:space="preserve"> person in respect of whom the MEMBER is legally liable for maintenance;</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2.</w:t>
      </w:r>
      <w:r w:rsidRPr="00221537">
        <w:rPr>
          <w:rFonts w:ascii="Arial" w:hAnsi="Arial" w:cs="Arial"/>
          <w:snapToGrid w:val="0"/>
          <w:color w:val="000000"/>
          <w:sz w:val="24"/>
          <w:szCs w:val="24"/>
        </w:rPr>
        <w:tab/>
      </w:r>
      <w:proofErr w:type="gramStart"/>
      <w:r w:rsidRPr="00221537">
        <w:rPr>
          <w:rFonts w:ascii="Arial" w:hAnsi="Arial" w:cs="Arial"/>
          <w:snapToGrid w:val="0"/>
          <w:color w:val="000000"/>
          <w:sz w:val="24"/>
          <w:szCs w:val="24"/>
        </w:rPr>
        <w:t>a</w:t>
      </w:r>
      <w:proofErr w:type="gramEnd"/>
      <w:r w:rsidRPr="00221537">
        <w:rPr>
          <w:rFonts w:ascii="Arial" w:hAnsi="Arial" w:cs="Arial"/>
          <w:snapToGrid w:val="0"/>
          <w:color w:val="000000"/>
          <w:sz w:val="24"/>
          <w:szCs w:val="24"/>
        </w:rPr>
        <w:t xml:space="preserve"> person in respect of whom the MEMBER is not legally liable for maintenance, if such person:</w:t>
      </w:r>
    </w:p>
    <w:p w:rsidR="001E2B9D" w:rsidRPr="00221537" w:rsidRDefault="001E2B9D" w:rsidP="00221537">
      <w:pPr>
        <w:pStyle w:val="BodyTextIndent2"/>
        <w:tabs>
          <w:tab w:val="clear" w:pos="578"/>
          <w:tab w:val="clear" w:pos="878"/>
          <w:tab w:val="clear" w:pos="1148"/>
          <w:tab w:val="left" w:pos="709"/>
        </w:tabs>
        <w:spacing w:before="120" w:after="120" w:line="360" w:lineRule="auto"/>
        <w:rPr>
          <w:rFonts w:cs="Arial"/>
          <w:szCs w:val="24"/>
        </w:rPr>
      </w:pPr>
      <w:r w:rsidRPr="00221537">
        <w:rPr>
          <w:rFonts w:cs="Arial"/>
          <w:szCs w:val="24"/>
        </w:rPr>
        <w:t>2.1</w:t>
      </w:r>
      <w:r w:rsidRPr="00221537">
        <w:rPr>
          <w:rFonts w:cs="Arial"/>
          <w:szCs w:val="24"/>
        </w:rPr>
        <w:tab/>
      </w:r>
      <w:proofErr w:type="gramStart"/>
      <w:r w:rsidRPr="00221537">
        <w:rPr>
          <w:rFonts w:cs="Arial"/>
          <w:szCs w:val="24"/>
        </w:rPr>
        <w:t>was</w:t>
      </w:r>
      <w:proofErr w:type="gramEnd"/>
      <w:r w:rsidRPr="00221537">
        <w:rPr>
          <w:rFonts w:cs="Arial"/>
          <w:szCs w:val="24"/>
        </w:rPr>
        <w:t>, in the opinion of the TRUSTEES, upon the death of the MEMBER in fact dependent on the MEMBER for maintenance;</w:t>
      </w:r>
    </w:p>
    <w:p w:rsidR="001E2B9D" w:rsidRPr="00221537" w:rsidRDefault="001E2B9D" w:rsidP="00221537">
      <w:pPr>
        <w:pStyle w:val="BodyTextIndent3"/>
        <w:tabs>
          <w:tab w:val="clear" w:pos="1134"/>
          <w:tab w:val="left" w:pos="709"/>
        </w:tabs>
        <w:spacing w:before="120" w:after="120" w:line="360" w:lineRule="auto"/>
        <w:ind w:left="567"/>
        <w:rPr>
          <w:rFonts w:cs="Arial"/>
          <w:szCs w:val="24"/>
        </w:rPr>
      </w:pPr>
      <w:r w:rsidRPr="00221537">
        <w:rPr>
          <w:rFonts w:cs="Arial"/>
          <w:szCs w:val="24"/>
        </w:rPr>
        <w:t>2.2</w:t>
      </w:r>
      <w:r w:rsidRPr="00221537">
        <w:rPr>
          <w:rFonts w:cs="Arial"/>
          <w:szCs w:val="24"/>
        </w:rPr>
        <w:tab/>
        <w:t>is the spouse of the MEMBER;</w:t>
      </w:r>
    </w:p>
    <w:p w:rsidR="001E2B9D" w:rsidRPr="00221537" w:rsidRDefault="001E2B9D" w:rsidP="00221537">
      <w:pPr>
        <w:pStyle w:val="BodyTextIndent2"/>
        <w:tabs>
          <w:tab w:val="clear" w:pos="578"/>
          <w:tab w:val="clear" w:pos="878"/>
          <w:tab w:val="clear" w:pos="1148"/>
          <w:tab w:val="left" w:pos="709"/>
        </w:tabs>
        <w:spacing w:before="120" w:after="120" w:line="360" w:lineRule="auto"/>
        <w:rPr>
          <w:rFonts w:cs="Arial"/>
          <w:szCs w:val="24"/>
        </w:rPr>
      </w:pPr>
      <w:r w:rsidRPr="00221537">
        <w:rPr>
          <w:rFonts w:cs="Arial"/>
          <w:szCs w:val="24"/>
        </w:rPr>
        <w:t>2.3</w:t>
      </w:r>
      <w:r w:rsidRPr="00221537">
        <w:rPr>
          <w:rFonts w:cs="Arial"/>
          <w:szCs w:val="24"/>
        </w:rPr>
        <w:tab/>
        <w:t xml:space="preserve">is a child of the MEMBER, including a </w:t>
      </w:r>
      <w:proofErr w:type="spellStart"/>
      <w:r w:rsidRPr="00221537">
        <w:rPr>
          <w:rFonts w:cs="Arial"/>
          <w:szCs w:val="24"/>
        </w:rPr>
        <w:t>posthumus</w:t>
      </w:r>
      <w:proofErr w:type="spellEnd"/>
      <w:r w:rsidRPr="00221537">
        <w:rPr>
          <w:rFonts w:cs="Arial"/>
          <w:szCs w:val="24"/>
        </w:rPr>
        <w:t xml:space="preserve"> child, an adopted child and </w:t>
      </w:r>
      <w:r w:rsidR="008C15AC" w:rsidRPr="00221537">
        <w:rPr>
          <w:rFonts w:cs="Arial"/>
          <w:szCs w:val="24"/>
        </w:rPr>
        <w:t>a child born out of wedlock</w:t>
      </w:r>
      <w:r w:rsidRPr="00221537">
        <w:rPr>
          <w:rFonts w:cs="Arial"/>
          <w:szCs w:val="24"/>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3.</w:t>
      </w:r>
      <w:r w:rsidRPr="00221537">
        <w:rPr>
          <w:rFonts w:ascii="Arial" w:hAnsi="Arial" w:cs="Arial"/>
          <w:snapToGrid w:val="0"/>
          <w:color w:val="000000"/>
          <w:sz w:val="24"/>
          <w:szCs w:val="24"/>
        </w:rPr>
        <w:tab/>
      </w:r>
      <w:proofErr w:type="gramStart"/>
      <w:r w:rsidRPr="00221537">
        <w:rPr>
          <w:rFonts w:ascii="Arial" w:hAnsi="Arial" w:cs="Arial"/>
          <w:snapToGrid w:val="0"/>
          <w:color w:val="000000"/>
          <w:sz w:val="24"/>
          <w:szCs w:val="24"/>
        </w:rPr>
        <w:t>a</w:t>
      </w:r>
      <w:proofErr w:type="gramEnd"/>
      <w:r w:rsidRPr="00221537">
        <w:rPr>
          <w:rFonts w:ascii="Arial" w:hAnsi="Arial" w:cs="Arial"/>
          <w:snapToGrid w:val="0"/>
          <w:color w:val="000000"/>
          <w:sz w:val="24"/>
          <w:szCs w:val="24"/>
        </w:rPr>
        <w:t xml:space="preserve"> person in respect of whom the MEMBER would have become legally liable for maintenance, had the MEMBER not died.</w:t>
      </w:r>
    </w:p>
    <w:p w:rsidR="00D01303" w:rsidRPr="00D01303" w:rsidRDefault="00D01303" w:rsidP="00D01303">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D01303">
        <w:rPr>
          <w:rFonts w:ascii="Arial" w:hAnsi="Arial" w:cs="Arial"/>
          <w:snapToGrid w:val="0"/>
          <w:color w:val="000000"/>
          <w:sz w:val="24"/>
          <w:szCs w:val="24"/>
        </w:rPr>
        <w:t>DEPUTY PRINCIPAL OFFICER means the person appointed for the FUND in terms of section 8(2</w:t>
      </w:r>
      <w:proofErr w:type="gramStart"/>
      <w:r w:rsidRPr="00D01303">
        <w:rPr>
          <w:rFonts w:ascii="Arial" w:hAnsi="Arial" w:cs="Arial"/>
          <w:snapToGrid w:val="0"/>
          <w:color w:val="000000"/>
          <w:sz w:val="24"/>
          <w:szCs w:val="24"/>
        </w:rPr>
        <w:t>)(</w:t>
      </w:r>
      <w:proofErr w:type="gramEnd"/>
      <w:r w:rsidRPr="00D01303">
        <w:rPr>
          <w:rFonts w:ascii="Arial" w:hAnsi="Arial" w:cs="Arial"/>
          <w:snapToGrid w:val="0"/>
          <w:color w:val="000000"/>
          <w:sz w:val="24"/>
          <w:szCs w:val="24"/>
        </w:rPr>
        <w:t>b) of the ACT.</w:t>
      </w:r>
    </w:p>
    <w:p w:rsidR="00D01303" w:rsidRPr="00707DD3" w:rsidRDefault="00D01303" w:rsidP="00D01303">
      <w:pPr>
        <w:pStyle w:val="BodyText"/>
        <w:spacing w:afterLines="45" w:after="108" w:line="360" w:lineRule="auto"/>
        <w:rPr>
          <w:rFonts w:cs="Arial"/>
          <w:i/>
          <w:sz w:val="22"/>
        </w:rPr>
      </w:pPr>
      <w:r w:rsidRPr="00707DD3">
        <w:rPr>
          <w:rFonts w:cs="Arial"/>
          <w:i/>
          <w:sz w:val="22"/>
        </w:rPr>
        <w:t>(</w:t>
      </w:r>
      <w:proofErr w:type="gramStart"/>
      <w:r w:rsidRPr="00670AC4">
        <w:rPr>
          <w:rFonts w:cs="Arial"/>
          <w:i/>
          <w:sz w:val="22"/>
        </w:rPr>
        <w:t>amendment</w:t>
      </w:r>
      <w:proofErr w:type="gramEnd"/>
      <w:r w:rsidRPr="00670AC4">
        <w:rPr>
          <w:rFonts w:cs="Arial"/>
          <w:i/>
          <w:sz w:val="22"/>
        </w:rPr>
        <w:t xml:space="preserve"> effective</w:t>
      </w:r>
      <w:r w:rsidRPr="00707DD3">
        <w:rPr>
          <w:rFonts w:cs="Arial"/>
          <w:i/>
          <w:sz w:val="22"/>
        </w:rPr>
        <w:t xml:space="preserve"> from </w:t>
      </w:r>
      <w:r>
        <w:rPr>
          <w:rFonts w:cs="Arial"/>
          <w:i/>
          <w:sz w:val="22"/>
        </w:rPr>
        <w:t>19/06/2014</w:t>
      </w:r>
      <w:r w:rsidRPr="00707DD3">
        <w:rPr>
          <w:rFonts w:cs="Arial"/>
          <w:i/>
          <w:sz w:val="22"/>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lastRenderedPageBreak/>
        <w:t>FINANCIAL YEAR shall mean the period from 1 January in one year to 31 December of that year.</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FUND shall mean the </w:t>
      </w:r>
      <w:r w:rsidR="00620228" w:rsidRPr="00221537">
        <w:rPr>
          <w:rFonts w:ascii="Arial" w:hAnsi="Arial" w:cs="Arial"/>
          <w:snapToGrid w:val="0"/>
          <w:color w:val="000000"/>
          <w:sz w:val="24"/>
          <w:szCs w:val="24"/>
        </w:rPr>
        <w:t xml:space="preserve">Sanlam </w:t>
      </w:r>
      <w:r w:rsidR="009E455D" w:rsidRPr="00221537">
        <w:rPr>
          <w:rFonts w:ascii="Arial" w:hAnsi="Arial" w:cs="Arial"/>
          <w:snapToGrid w:val="0"/>
          <w:color w:val="000000"/>
          <w:sz w:val="24"/>
          <w:szCs w:val="24"/>
        </w:rPr>
        <w:t>Linked</w:t>
      </w:r>
      <w:r w:rsidRPr="00221537">
        <w:rPr>
          <w:rFonts w:ascii="Arial" w:hAnsi="Arial" w:cs="Arial"/>
          <w:snapToGrid w:val="0"/>
          <w:color w:val="000000"/>
          <w:sz w:val="24"/>
          <w:szCs w:val="24"/>
        </w:rPr>
        <w:t xml:space="preserve"> Retirement Annuity Fund as constituted by these RULES, and also known by the literal translation of its name, being the '</w:t>
      </w:r>
      <w:r w:rsidR="00620228" w:rsidRPr="00221537">
        <w:rPr>
          <w:rFonts w:ascii="Arial" w:hAnsi="Arial" w:cs="Arial"/>
          <w:snapToGrid w:val="0"/>
          <w:color w:val="000000"/>
          <w:sz w:val="24"/>
          <w:szCs w:val="24"/>
        </w:rPr>
        <w:t xml:space="preserve">Sanlam </w:t>
      </w:r>
      <w:proofErr w:type="spellStart"/>
      <w:r w:rsidR="009E455D" w:rsidRPr="00221537">
        <w:rPr>
          <w:rFonts w:ascii="Arial" w:hAnsi="Arial" w:cs="Arial"/>
          <w:snapToGrid w:val="0"/>
          <w:color w:val="000000"/>
          <w:sz w:val="24"/>
          <w:szCs w:val="24"/>
        </w:rPr>
        <w:t>Gekoppelde</w:t>
      </w:r>
      <w:proofErr w:type="spellEnd"/>
      <w:r w:rsidRPr="00221537">
        <w:rPr>
          <w:rFonts w:ascii="Arial" w:hAnsi="Arial" w:cs="Arial"/>
          <w:snapToGrid w:val="0"/>
          <w:color w:val="000000"/>
          <w:sz w:val="24"/>
          <w:szCs w:val="24"/>
        </w:rPr>
        <w:t xml:space="preserve"> </w:t>
      </w:r>
      <w:proofErr w:type="spellStart"/>
      <w:r w:rsidRPr="00221537">
        <w:rPr>
          <w:rFonts w:ascii="Arial" w:hAnsi="Arial" w:cs="Arial"/>
          <w:snapToGrid w:val="0"/>
          <w:color w:val="000000"/>
          <w:sz w:val="24"/>
          <w:szCs w:val="24"/>
        </w:rPr>
        <w:t>Uittredingannuïteitsfonds</w:t>
      </w:r>
      <w:proofErr w:type="spellEnd"/>
      <w:r w:rsidRPr="00221537">
        <w:rPr>
          <w:rFonts w:ascii="Arial" w:hAnsi="Arial" w:cs="Arial"/>
          <w:snapToGrid w:val="0"/>
          <w:color w:val="000000"/>
          <w:sz w:val="24"/>
          <w:szCs w:val="24"/>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INCOME TAX ACT shall mean the Income Tax Act, 1962 (as amended).</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INDEPENDENT TRUSTEE </w:t>
      </w:r>
      <w:r w:rsidR="008C15AC" w:rsidRPr="00221537">
        <w:rPr>
          <w:rFonts w:ascii="Arial" w:hAnsi="Arial" w:cs="Arial"/>
          <w:snapToGrid w:val="0"/>
          <w:color w:val="000000"/>
          <w:sz w:val="24"/>
          <w:szCs w:val="24"/>
        </w:rPr>
        <w:t xml:space="preserve">shall </w:t>
      </w:r>
      <w:r w:rsidRPr="00221537">
        <w:rPr>
          <w:rFonts w:ascii="Arial" w:hAnsi="Arial" w:cs="Arial"/>
          <w:snapToGrid w:val="0"/>
          <w:color w:val="000000"/>
          <w:sz w:val="24"/>
          <w:szCs w:val="24"/>
        </w:rPr>
        <w:t xml:space="preserve">mean a TRUSTEE who is not: </w:t>
      </w:r>
    </w:p>
    <w:p w:rsidR="001E2B9D" w:rsidRPr="00221537" w:rsidRDefault="001E2B9D" w:rsidP="00D301B2">
      <w:pPr>
        <w:widowControl w:val="0"/>
        <w:tabs>
          <w:tab w:val="left" w:pos="426"/>
          <w:tab w:val="left" w:pos="1148"/>
          <w:tab w:val="left" w:pos="3996"/>
          <w:tab w:val="left" w:pos="5478"/>
          <w:tab w:val="right" w:pos="9411"/>
        </w:tabs>
        <w:spacing w:before="120" w:after="120" w:line="360" w:lineRule="auto"/>
        <w:ind w:left="426" w:hanging="426"/>
        <w:jc w:val="both"/>
        <w:rPr>
          <w:rFonts w:ascii="Arial" w:hAnsi="Arial" w:cs="Arial"/>
          <w:snapToGrid w:val="0"/>
          <w:color w:val="000000"/>
          <w:sz w:val="24"/>
          <w:szCs w:val="24"/>
        </w:rPr>
      </w:pPr>
      <w:r w:rsidRPr="00221537">
        <w:rPr>
          <w:rFonts w:ascii="Arial" w:hAnsi="Arial" w:cs="Arial"/>
          <w:snapToGrid w:val="0"/>
          <w:color w:val="000000"/>
          <w:sz w:val="24"/>
          <w:szCs w:val="24"/>
        </w:rPr>
        <w:t>-</w:t>
      </w:r>
      <w:r w:rsidRPr="00221537">
        <w:rPr>
          <w:rFonts w:ascii="Arial" w:hAnsi="Arial" w:cs="Arial"/>
          <w:snapToGrid w:val="0"/>
          <w:color w:val="000000"/>
          <w:sz w:val="24"/>
          <w:szCs w:val="24"/>
        </w:rPr>
        <w:tab/>
      </w:r>
      <w:proofErr w:type="gramStart"/>
      <w:r w:rsidRPr="00221537">
        <w:rPr>
          <w:rFonts w:ascii="Arial" w:hAnsi="Arial" w:cs="Arial"/>
          <w:snapToGrid w:val="0"/>
          <w:color w:val="000000"/>
          <w:sz w:val="24"/>
          <w:szCs w:val="24"/>
        </w:rPr>
        <w:t>an</w:t>
      </w:r>
      <w:proofErr w:type="gramEnd"/>
      <w:r w:rsidRPr="00221537">
        <w:rPr>
          <w:rFonts w:ascii="Arial" w:hAnsi="Arial" w:cs="Arial"/>
          <w:snapToGrid w:val="0"/>
          <w:color w:val="000000"/>
          <w:sz w:val="24"/>
          <w:szCs w:val="24"/>
        </w:rPr>
        <w:t xml:space="preserve"> employee of the FUND or the ADMINISTRATOR;</w:t>
      </w:r>
    </w:p>
    <w:p w:rsidR="001E2B9D" w:rsidRPr="00221537" w:rsidRDefault="001E2B9D" w:rsidP="00D301B2">
      <w:pPr>
        <w:widowControl w:val="0"/>
        <w:tabs>
          <w:tab w:val="left" w:pos="426"/>
          <w:tab w:val="left" w:pos="1148"/>
          <w:tab w:val="left" w:pos="3996"/>
          <w:tab w:val="left" w:pos="5478"/>
          <w:tab w:val="right" w:pos="9411"/>
        </w:tabs>
        <w:spacing w:before="120" w:after="120" w:line="360" w:lineRule="auto"/>
        <w:ind w:left="426" w:hanging="426"/>
        <w:jc w:val="both"/>
        <w:rPr>
          <w:rFonts w:ascii="Arial" w:hAnsi="Arial" w:cs="Arial"/>
          <w:snapToGrid w:val="0"/>
          <w:color w:val="000000"/>
          <w:sz w:val="24"/>
          <w:szCs w:val="24"/>
        </w:rPr>
      </w:pPr>
      <w:r w:rsidRPr="00221537">
        <w:rPr>
          <w:rFonts w:ascii="Arial" w:hAnsi="Arial" w:cs="Arial"/>
          <w:snapToGrid w:val="0"/>
          <w:color w:val="000000"/>
          <w:sz w:val="24"/>
          <w:szCs w:val="24"/>
        </w:rPr>
        <w:t>-</w:t>
      </w:r>
      <w:r w:rsidRPr="00221537">
        <w:rPr>
          <w:rFonts w:ascii="Arial" w:hAnsi="Arial" w:cs="Arial"/>
          <w:snapToGrid w:val="0"/>
          <w:color w:val="000000"/>
          <w:sz w:val="24"/>
          <w:szCs w:val="24"/>
        </w:rPr>
        <w:tab/>
        <w:t>controlled by the FUND or the ADMINISTRATOR;</w:t>
      </w:r>
    </w:p>
    <w:p w:rsidR="001E2B9D" w:rsidRPr="00221537" w:rsidRDefault="001E2B9D" w:rsidP="00D301B2">
      <w:pPr>
        <w:pStyle w:val="BodyText"/>
        <w:tabs>
          <w:tab w:val="clear" w:pos="578"/>
          <w:tab w:val="clear" w:pos="878"/>
          <w:tab w:val="left" w:pos="426"/>
        </w:tabs>
        <w:spacing w:before="120" w:after="120" w:line="360" w:lineRule="auto"/>
        <w:ind w:left="426" w:hanging="426"/>
        <w:rPr>
          <w:rFonts w:cs="Arial"/>
          <w:szCs w:val="24"/>
        </w:rPr>
      </w:pPr>
      <w:r w:rsidRPr="00221537">
        <w:rPr>
          <w:rFonts w:cs="Arial"/>
          <w:szCs w:val="24"/>
        </w:rPr>
        <w:t>-</w:t>
      </w:r>
      <w:r w:rsidRPr="00221537">
        <w:rPr>
          <w:rFonts w:cs="Arial"/>
          <w:szCs w:val="24"/>
        </w:rPr>
        <w:tab/>
      </w:r>
      <w:proofErr w:type="gramStart"/>
      <w:r w:rsidRPr="00221537">
        <w:rPr>
          <w:rFonts w:cs="Arial"/>
          <w:szCs w:val="24"/>
        </w:rPr>
        <w:t>in</w:t>
      </w:r>
      <w:proofErr w:type="gramEnd"/>
      <w:r w:rsidRPr="00221537">
        <w:rPr>
          <w:rFonts w:cs="Arial"/>
          <w:szCs w:val="24"/>
        </w:rPr>
        <w:t xml:space="preserve"> common control with the ADMINISTRATOR of the FUND and does not provide any other services to the FUND or the ADMINISTRATOR.</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MEMBER shall mean a person admitted as a MEMBER of the FUND in terms of these RULES and who continues to be a MEMBER in terms of these RULES</w:t>
      </w:r>
      <w:r w:rsidR="008C15AC" w:rsidRPr="00221537">
        <w:rPr>
          <w:rFonts w:ascii="Arial" w:hAnsi="Arial" w:cs="Arial"/>
          <w:snapToGrid w:val="0"/>
          <w:color w:val="000000"/>
          <w:sz w:val="24"/>
          <w:szCs w:val="24"/>
        </w:rPr>
        <w:t xml:space="preserve"> and MEMBERSHIP has a corresponding meaning</w:t>
      </w:r>
      <w:r w:rsidRPr="00221537">
        <w:rPr>
          <w:rFonts w:ascii="Arial" w:hAnsi="Arial" w:cs="Arial"/>
          <w:snapToGrid w:val="0"/>
          <w:color w:val="000000"/>
          <w:sz w:val="24"/>
          <w:szCs w:val="24"/>
        </w:rPr>
        <w:t>.</w:t>
      </w:r>
    </w:p>
    <w:p w:rsidR="00D01303" w:rsidRPr="00D01303" w:rsidRDefault="00D01303" w:rsidP="00D01303">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D01303">
        <w:rPr>
          <w:rFonts w:ascii="Arial" w:hAnsi="Arial" w:cs="Arial"/>
          <w:snapToGrid w:val="0"/>
          <w:color w:val="000000"/>
          <w:sz w:val="24"/>
          <w:szCs w:val="24"/>
        </w:rPr>
        <w:t>PRINCIPAL OFFICER means the person appointed for the FUND in terms of section 8(2</w:t>
      </w:r>
      <w:proofErr w:type="gramStart"/>
      <w:r w:rsidRPr="00D01303">
        <w:rPr>
          <w:rFonts w:ascii="Arial" w:hAnsi="Arial" w:cs="Arial"/>
          <w:snapToGrid w:val="0"/>
          <w:color w:val="000000"/>
          <w:sz w:val="24"/>
          <w:szCs w:val="24"/>
        </w:rPr>
        <w:t>)(</w:t>
      </w:r>
      <w:proofErr w:type="gramEnd"/>
      <w:r w:rsidRPr="00D01303">
        <w:rPr>
          <w:rFonts w:ascii="Arial" w:hAnsi="Arial" w:cs="Arial"/>
          <w:snapToGrid w:val="0"/>
          <w:color w:val="000000"/>
          <w:sz w:val="24"/>
          <w:szCs w:val="24"/>
        </w:rPr>
        <w:t>a) of the ACT.</w:t>
      </w:r>
    </w:p>
    <w:p w:rsidR="00D01303" w:rsidRDefault="00D01303" w:rsidP="00D01303">
      <w:pPr>
        <w:pStyle w:val="BodyText"/>
        <w:spacing w:afterLines="45" w:after="108" w:line="360" w:lineRule="auto"/>
        <w:rPr>
          <w:rFonts w:cs="Arial"/>
          <w:i/>
          <w:sz w:val="22"/>
        </w:rPr>
      </w:pPr>
      <w:r w:rsidRPr="00174594">
        <w:rPr>
          <w:rFonts w:cs="Arial"/>
          <w:i/>
          <w:sz w:val="22"/>
        </w:rPr>
        <w:t>(</w:t>
      </w:r>
      <w:proofErr w:type="gramStart"/>
      <w:r w:rsidRPr="00670AC4">
        <w:rPr>
          <w:rFonts w:cs="Arial"/>
          <w:i/>
          <w:sz w:val="22"/>
        </w:rPr>
        <w:t>amendment</w:t>
      </w:r>
      <w:proofErr w:type="gramEnd"/>
      <w:r w:rsidRPr="00670AC4">
        <w:rPr>
          <w:rFonts w:cs="Arial"/>
          <w:i/>
          <w:sz w:val="22"/>
        </w:rPr>
        <w:t xml:space="preserve"> effective</w:t>
      </w:r>
      <w:r w:rsidRPr="00174594">
        <w:rPr>
          <w:rFonts w:cs="Arial"/>
          <w:i/>
          <w:sz w:val="22"/>
        </w:rPr>
        <w:t xml:space="preserve"> from </w:t>
      </w:r>
      <w:r>
        <w:rPr>
          <w:rFonts w:cs="Arial"/>
          <w:i/>
          <w:sz w:val="22"/>
        </w:rPr>
        <w:t>19/06/2014)</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REGISTRAR shall mean the Registrar of Pension Funds appointed in terms of the ACT.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RETIREMENT DATE shall mean the selected date of retirement in terms of RULE 1 of Part </w:t>
      </w:r>
      <w:r w:rsidR="008C15AC" w:rsidRPr="00221537">
        <w:rPr>
          <w:rFonts w:ascii="Arial" w:hAnsi="Arial" w:cs="Arial"/>
          <w:snapToGrid w:val="0"/>
          <w:color w:val="000000"/>
          <w:sz w:val="24"/>
          <w:szCs w:val="24"/>
        </w:rPr>
        <w:t>6</w:t>
      </w:r>
      <w:r w:rsidRPr="00221537">
        <w:rPr>
          <w:rFonts w:ascii="Arial" w:hAnsi="Arial" w:cs="Arial"/>
          <w:snapToGrid w:val="0"/>
          <w:color w:val="000000"/>
          <w:sz w:val="24"/>
          <w:szCs w:val="24"/>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RULES shall mean the RULES as amended from time to time and as have been registered in terms of the ACT and approved for income tax purposes in accordance with the provisions of the INCOME TAX ACT.</w:t>
      </w:r>
    </w:p>
    <w:p w:rsidR="005028A1" w:rsidRPr="00221537" w:rsidRDefault="005028A1"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SANLINK shall mean Sanlam Linked Investments (Pty) Ltd.</w:t>
      </w:r>
    </w:p>
    <w:p w:rsidR="00583745" w:rsidRPr="00221537" w:rsidRDefault="00583745"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SPOUSE shall mean a person who is the permanent life partner or spouse or civil union partner of a member in accordance with the Marriage Act, No. 68 of 1961, the Recognition of Customary Marriages Act, No. 120 of 1998 or the Civil Union Act, No. 17 of 2006 or the tenets of a religion.</w:t>
      </w:r>
    </w:p>
    <w:p w:rsidR="00583745" w:rsidRPr="00221537" w:rsidRDefault="00583745"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002A3CC6" w:rsidRPr="00221537">
        <w:rPr>
          <w:rFonts w:ascii="Arial" w:hAnsi="Arial" w:cs="Arial"/>
          <w:i/>
          <w:snapToGrid w:val="0"/>
          <w:color w:val="000000"/>
          <w:sz w:val="24"/>
          <w:szCs w:val="24"/>
        </w:rPr>
        <w:t>amendment</w:t>
      </w:r>
      <w:proofErr w:type="gramEnd"/>
      <w:r w:rsidR="002A3CC6" w:rsidRPr="00221537">
        <w:rPr>
          <w:rFonts w:ascii="Arial" w:hAnsi="Arial" w:cs="Arial"/>
          <w:i/>
          <w:snapToGrid w:val="0"/>
          <w:color w:val="000000"/>
          <w:sz w:val="24"/>
          <w:szCs w:val="24"/>
        </w:rPr>
        <w:t xml:space="preserve"> </w:t>
      </w:r>
      <w:r w:rsidRPr="00221537">
        <w:rPr>
          <w:rFonts w:ascii="Arial" w:hAnsi="Arial" w:cs="Arial"/>
          <w:i/>
          <w:snapToGrid w:val="0"/>
          <w:color w:val="000000"/>
          <w:sz w:val="24"/>
          <w:szCs w:val="24"/>
        </w:rPr>
        <w:t>effective from 17/09/2008)</w:t>
      </w:r>
    </w:p>
    <w:p w:rsidR="00D01303" w:rsidRDefault="00D01303">
      <w:pPr>
        <w:rPr>
          <w:rFonts w:ascii="Arial" w:hAnsi="Arial" w:cs="Arial"/>
          <w:snapToGrid w:val="0"/>
          <w:color w:val="000000"/>
          <w:sz w:val="24"/>
          <w:szCs w:val="24"/>
        </w:rPr>
      </w:pPr>
      <w:r>
        <w:rPr>
          <w:rFonts w:ascii="Arial" w:hAnsi="Arial" w:cs="Arial"/>
          <w:snapToGrid w:val="0"/>
          <w:color w:val="000000"/>
          <w:sz w:val="24"/>
          <w:szCs w:val="24"/>
        </w:rPr>
        <w:br w:type="page"/>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lastRenderedPageBreak/>
        <w:t>TRUSTEES shall mean the TRUSTEES of the FUND from time to time in terms of the RULES.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UNITS are the </w:t>
      </w:r>
      <w:r w:rsidR="008F0513" w:rsidRPr="00221537">
        <w:rPr>
          <w:rFonts w:ascii="Arial" w:hAnsi="Arial" w:cs="Arial"/>
          <w:snapToGrid w:val="0"/>
          <w:color w:val="000000"/>
          <w:sz w:val="24"/>
          <w:szCs w:val="24"/>
        </w:rPr>
        <w:t xml:space="preserve">COLLECTIVE INVESTMENTS </w:t>
      </w:r>
      <w:r w:rsidRPr="00221537">
        <w:rPr>
          <w:rFonts w:ascii="Arial" w:hAnsi="Arial" w:cs="Arial"/>
          <w:snapToGrid w:val="0"/>
          <w:color w:val="000000"/>
          <w:sz w:val="24"/>
          <w:szCs w:val="24"/>
        </w:rPr>
        <w:t xml:space="preserve">held by the FUND </w:t>
      </w:r>
      <w:r w:rsidR="005028A1" w:rsidRPr="00221537">
        <w:rPr>
          <w:rFonts w:ascii="Arial" w:hAnsi="Arial" w:cs="Arial"/>
          <w:snapToGrid w:val="0"/>
          <w:color w:val="000000"/>
          <w:sz w:val="24"/>
          <w:szCs w:val="24"/>
        </w:rPr>
        <w:t xml:space="preserve">through SANLINK </w:t>
      </w:r>
      <w:r w:rsidR="005E67BA" w:rsidRPr="00221537">
        <w:rPr>
          <w:rFonts w:ascii="Arial" w:hAnsi="Arial" w:cs="Arial"/>
          <w:snapToGrid w:val="0"/>
          <w:color w:val="000000"/>
          <w:sz w:val="24"/>
          <w:szCs w:val="24"/>
        </w:rPr>
        <w:t xml:space="preserve">for the benefit </w:t>
      </w:r>
      <w:r w:rsidRPr="00221537">
        <w:rPr>
          <w:rFonts w:ascii="Arial" w:hAnsi="Arial" w:cs="Arial"/>
          <w:snapToGrid w:val="0"/>
          <w:color w:val="000000"/>
          <w:sz w:val="24"/>
          <w:szCs w:val="24"/>
        </w:rPr>
        <w:t>of the MEMBERS.</w:t>
      </w:r>
    </w:p>
    <w:p w:rsidR="005028A1" w:rsidRPr="00221537" w:rsidRDefault="005028A1" w:rsidP="00221537">
      <w:pPr>
        <w:widowControl w:val="0"/>
        <w:tabs>
          <w:tab w:val="left" w:pos="709"/>
          <w:tab w:val="left" w:pos="878"/>
          <w:tab w:val="left" w:pos="1148"/>
          <w:tab w:val="left" w:pos="3996"/>
          <w:tab w:val="left" w:pos="5478"/>
          <w:tab w:val="right" w:pos="9411"/>
        </w:tabs>
        <w:spacing w:before="120" w:after="120" w:line="360" w:lineRule="auto"/>
        <w:ind w:left="567" w:hanging="567"/>
        <w:jc w:val="center"/>
        <w:rPr>
          <w:rFonts w:ascii="Arial" w:hAnsi="Arial" w:cs="Arial"/>
          <w:snapToGrid w:val="0"/>
          <w:color w:val="000000"/>
          <w:sz w:val="24"/>
          <w:szCs w:val="24"/>
        </w:rPr>
      </w:pPr>
      <w:r w:rsidRPr="00221537">
        <w:rPr>
          <w:rFonts w:ascii="Arial" w:hAnsi="Arial" w:cs="Arial"/>
          <w:snapToGrid w:val="0"/>
          <w:color w:val="000000"/>
          <w:sz w:val="24"/>
          <w:szCs w:val="24"/>
        </w:rPr>
        <w:br w:type="page"/>
      </w:r>
      <w:r w:rsidRPr="00221537">
        <w:rPr>
          <w:rFonts w:ascii="Arial" w:hAnsi="Arial" w:cs="Arial"/>
          <w:b/>
          <w:snapToGrid w:val="0"/>
          <w:color w:val="000000"/>
          <w:sz w:val="24"/>
          <w:szCs w:val="24"/>
        </w:rPr>
        <w:lastRenderedPageBreak/>
        <w:t xml:space="preserve">PART </w:t>
      </w:r>
      <w:proofErr w:type="gramStart"/>
      <w:r w:rsidR="00FF4868" w:rsidRPr="00221537">
        <w:rPr>
          <w:rFonts w:ascii="Arial" w:hAnsi="Arial" w:cs="Arial"/>
          <w:b/>
          <w:snapToGrid w:val="0"/>
          <w:color w:val="000000"/>
          <w:sz w:val="24"/>
          <w:szCs w:val="24"/>
        </w:rPr>
        <w:t>3</w:t>
      </w:r>
      <w:r w:rsidRPr="00221537">
        <w:rPr>
          <w:rFonts w:ascii="Arial" w:hAnsi="Arial" w:cs="Arial"/>
          <w:b/>
          <w:snapToGrid w:val="0"/>
          <w:color w:val="000000"/>
          <w:sz w:val="24"/>
          <w:szCs w:val="24"/>
        </w:rPr>
        <w:t xml:space="preserve"> :</w:t>
      </w:r>
      <w:proofErr w:type="gramEnd"/>
      <w:r w:rsidRPr="00221537">
        <w:rPr>
          <w:rFonts w:ascii="Arial" w:hAnsi="Arial" w:cs="Arial"/>
          <w:b/>
          <w:snapToGrid w:val="0"/>
          <w:color w:val="000000"/>
          <w:sz w:val="24"/>
          <w:szCs w:val="24"/>
        </w:rPr>
        <w:t xml:space="preserve"> ASSETS</w:t>
      </w:r>
    </w:p>
    <w:p w:rsidR="005028A1" w:rsidRPr="00221537" w:rsidRDefault="005028A1"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p>
    <w:p w:rsidR="005028A1" w:rsidRPr="00221537" w:rsidRDefault="005028A1" w:rsidP="00221537">
      <w:pPr>
        <w:widowControl w:val="0"/>
        <w:numPr>
          <w:ilvl w:val="0"/>
          <w:numId w:val="31"/>
        </w:numPr>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FUND accumulates the assets it requires to provide benefits to MEMBERS by securing a </w:t>
      </w:r>
      <w:r w:rsidR="008F0513" w:rsidRPr="00221537">
        <w:rPr>
          <w:rFonts w:ascii="Arial" w:hAnsi="Arial" w:cs="Arial"/>
          <w:snapToGrid w:val="0"/>
          <w:color w:val="000000"/>
          <w:sz w:val="24"/>
          <w:szCs w:val="24"/>
        </w:rPr>
        <w:t xml:space="preserve">COLLECTIVE INVESTMENT </w:t>
      </w:r>
      <w:r w:rsidRPr="00221537">
        <w:rPr>
          <w:rFonts w:ascii="Arial" w:hAnsi="Arial" w:cs="Arial"/>
          <w:snapToGrid w:val="0"/>
          <w:color w:val="000000"/>
          <w:sz w:val="24"/>
          <w:szCs w:val="24"/>
        </w:rPr>
        <w:t>portfolio in respect of each MEMBER.</w:t>
      </w:r>
    </w:p>
    <w:p w:rsidR="005028A1" w:rsidRPr="00221537" w:rsidRDefault="00535CE4" w:rsidP="00221537">
      <w:pPr>
        <w:widowControl w:val="0"/>
        <w:numPr>
          <w:ilvl w:val="0"/>
          <w:numId w:val="31"/>
        </w:numPr>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005028A1" w:rsidRPr="00221537">
        <w:rPr>
          <w:rFonts w:ascii="Arial" w:hAnsi="Arial" w:cs="Arial"/>
          <w:snapToGrid w:val="0"/>
          <w:color w:val="000000"/>
          <w:sz w:val="24"/>
          <w:szCs w:val="24"/>
        </w:rPr>
        <w:t xml:space="preserve">MEMBER decides upon the composition of the </w:t>
      </w:r>
      <w:r w:rsidR="008F0513" w:rsidRPr="00221537">
        <w:rPr>
          <w:rFonts w:ascii="Arial" w:hAnsi="Arial" w:cs="Arial"/>
          <w:snapToGrid w:val="0"/>
          <w:color w:val="000000"/>
          <w:sz w:val="24"/>
          <w:szCs w:val="24"/>
        </w:rPr>
        <w:t xml:space="preserve">COLLECTIVE INVESTMENT </w:t>
      </w:r>
      <w:r w:rsidR="005028A1" w:rsidRPr="00221537">
        <w:rPr>
          <w:rFonts w:ascii="Arial" w:hAnsi="Arial" w:cs="Arial"/>
          <w:snapToGrid w:val="0"/>
          <w:color w:val="000000"/>
          <w:sz w:val="24"/>
          <w:szCs w:val="24"/>
        </w:rPr>
        <w:t>portfolio from the range, which SANLINK makes available to the FUND for this purpose and the MEMBER accepts the investment risk accompanying his choice</w:t>
      </w:r>
      <w:r w:rsidRPr="00221537">
        <w:rPr>
          <w:rFonts w:ascii="Arial" w:hAnsi="Arial" w:cs="Arial"/>
          <w:snapToGrid w:val="0"/>
          <w:color w:val="000000"/>
          <w:sz w:val="24"/>
          <w:szCs w:val="24"/>
        </w:rPr>
        <w:t>.</w:t>
      </w:r>
      <w:r w:rsidR="00E809EF" w:rsidRPr="00221537">
        <w:rPr>
          <w:rFonts w:ascii="Arial" w:hAnsi="Arial" w:cs="Arial"/>
          <w:snapToGrid w:val="0"/>
          <w:color w:val="000000"/>
          <w:sz w:val="24"/>
          <w:szCs w:val="24"/>
        </w:rPr>
        <w:t xml:space="preserve">  If a MEMBER does not respond to a request by the FUND to elect other investment options to ensure compliance with the ACT and regulations issued in terms thereof, the FUND reserves the right to change the allocation to and selection of the COLLECTIVE INVESTMENT portfolios to ensure compliance with the limits prescribed by the ACT and the regulations.</w:t>
      </w:r>
    </w:p>
    <w:p w:rsidR="00E809EF" w:rsidRPr="00221537" w:rsidRDefault="00E809EF"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002A3CC6" w:rsidRPr="00221537">
        <w:rPr>
          <w:rFonts w:ascii="Arial" w:hAnsi="Arial" w:cs="Arial"/>
          <w:i/>
          <w:snapToGrid w:val="0"/>
          <w:color w:val="000000"/>
          <w:sz w:val="24"/>
          <w:szCs w:val="24"/>
        </w:rPr>
        <w:t>amendment</w:t>
      </w:r>
      <w:proofErr w:type="gramEnd"/>
      <w:r w:rsidR="002A3CC6" w:rsidRPr="00221537">
        <w:rPr>
          <w:rFonts w:ascii="Arial" w:hAnsi="Arial" w:cs="Arial"/>
          <w:i/>
          <w:snapToGrid w:val="0"/>
          <w:color w:val="000000"/>
          <w:sz w:val="24"/>
          <w:szCs w:val="24"/>
        </w:rPr>
        <w:t xml:space="preserve"> </w:t>
      </w:r>
      <w:r w:rsidRPr="00221537">
        <w:rPr>
          <w:rFonts w:ascii="Arial" w:hAnsi="Arial" w:cs="Arial"/>
          <w:i/>
          <w:snapToGrid w:val="0"/>
          <w:color w:val="000000"/>
          <w:sz w:val="24"/>
          <w:szCs w:val="24"/>
        </w:rPr>
        <w:t>effective from 01/12/2011)</w:t>
      </w:r>
    </w:p>
    <w:p w:rsidR="005028A1" w:rsidRPr="00221537" w:rsidRDefault="00535CE4" w:rsidP="00221537">
      <w:pPr>
        <w:widowControl w:val="0"/>
        <w:numPr>
          <w:ilvl w:val="0"/>
          <w:numId w:val="31"/>
        </w:numPr>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005028A1" w:rsidRPr="00221537">
        <w:rPr>
          <w:rFonts w:ascii="Arial" w:hAnsi="Arial" w:cs="Arial"/>
          <w:snapToGrid w:val="0"/>
          <w:color w:val="000000"/>
          <w:sz w:val="24"/>
          <w:szCs w:val="24"/>
        </w:rPr>
        <w:t xml:space="preserve">monetary value of the MEMBER’s benefits is equal to the value of the </w:t>
      </w:r>
      <w:r w:rsidR="00B90B8C" w:rsidRPr="00221537">
        <w:rPr>
          <w:rFonts w:ascii="Arial" w:hAnsi="Arial" w:cs="Arial"/>
          <w:snapToGrid w:val="0"/>
          <w:color w:val="000000"/>
          <w:sz w:val="24"/>
          <w:szCs w:val="24"/>
        </w:rPr>
        <w:t xml:space="preserve">UNITS from time to time held </w:t>
      </w:r>
      <w:r w:rsidR="005028A1" w:rsidRPr="00221537">
        <w:rPr>
          <w:rFonts w:ascii="Arial" w:hAnsi="Arial" w:cs="Arial"/>
          <w:snapToGrid w:val="0"/>
          <w:color w:val="000000"/>
          <w:sz w:val="24"/>
          <w:szCs w:val="24"/>
        </w:rPr>
        <w:t xml:space="preserve">by the FUND </w:t>
      </w:r>
      <w:r w:rsidR="00B90B8C" w:rsidRPr="00221537">
        <w:rPr>
          <w:rFonts w:ascii="Arial" w:hAnsi="Arial" w:cs="Arial"/>
          <w:snapToGrid w:val="0"/>
          <w:color w:val="000000"/>
          <w:sz w:val="24"/>
          <w:szCs w:val="24"/>
        </w:rPr>
        <w:t xml:space="preserve">for the benefit of </w:t>
      </w:r>
      <w:r w:rsidR="005028A1" w:rsidRPr="00221537">
        <w:rPr>
          <w:rFonts w:ascii="Arial" w:hAnsi="Arial" w:cs="Arial"/>
          <w:snapToGrid w:val="0"/>
          <w:color w:val="000000"/>
          <w:sz w:val="24"/>
          <w:szCs w:val="24"/>
        </w:rPr>
        <w:t>the MEMBER</w:t>
      </w:r>
      <w:r w:rsidRPr="00221537">
        <w:rPr>
          <w:rFonts w:ascii="Arial" w:hAnsi="Arial" w:cs="Arial"/>
          <w:snapToGrid w:val="0"/>
          <w:color w:val="000000"/>
          <w:sz w:val="24"/>
          <w:szCs w:val="24"/>
        </w:rPr>
        <w:t xml:space="preserve"> after the deduction of early termination charges, if applicable.</w:t>
      </w:r>
    </w:p>
    <w:p w:rsidR="005028A1" w:rsidRPr="00221537" w:rsidRDefault="00535CE4" w:rsidP="00221537">
      <w:pPr>
        <w:widowControl w:val="0"/>
        <w:numPr>
          <w:ilvl w:val="0"/>
          <w:numId w:val="31"/>
        </w:numPr>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005028A1" w:rsidRPr="00221537">
        <w:rPr>
          <w:rFonts w:ascii="Arial" w:hAnsi="Arial" w:cs="Arial"/>
          <w:snapToGrid w:val="0"/>
          <w:color w:val="000000"/>
          <w:sz w:val="24"/>
          <w:szCs w:val="24"/>
        </w:rPr>
        <w:t xml:space="preserve">FUND is the owner of the </w:t>
      </w:r>
      <w:r w:rsidR="00B90B8C" w:rsidRPr="00221537">
        <w:rPr>
          <w:rFonts w:ascii="Arial" w:hAnsi="Arial" w:cs="Arial"/>
          <w:snapToGrid w:val="0"/>
          <w:color w:val="000000"/>
          <w:sz w:val="24"/>
          <w:szCs w:val="24"/>
        </w:rPr>
        <w:t xml:space="preserve">UNITS </w:t>
      </w:r>
      <w:r w:rsidR="005028A1" w:rsidRPr="00221537">
        <w:rPr>
          <w:rFonts w:ascii="Arial" w:hAnsi="Arial" w:cs="Arial"/>
          <w:snapToGrid w:val="0"/>
          <w:color w:val="000000"/>
          <w:sz w:val="24"/>
          <w:szCs w:val="24"/>
        </w:rPr>
        <w:t>purchased with the MEMBER’s contributions</w:t>
      </w:r>
      <w:r w:rsidRPr="00221537">
        <w:rPr>
          <w:rFonts w:ascii="Arial" w:hAnsi="Arial" w:cs="Arial"/>
          <w:snapToGrid w:val="0"/>
          <w:color w:val="000000"/>
          <w:sz w:val="24"/>
          <w:szCs w:val="24"/>
        </w:rPr>
        <w:t>.</w:t>
      </w:r>
    </w:p>
    <w:p w:rsidR="005028A1" w:rsidRPr="00221537" w:rsidRDefault="00535CE4" w:rsidP="00221537">
      <w:pPr>
        <w:widowControl w:val="0"/>
        <w:numPr>
          <w:ilvl w:val="0"/>
          <w:numId w:val="31"/>
        </w:numPr>
        <w:tabs>
          <w:tab w:val="clear" w:pos="945"/>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005028A1" w:rsidRPr="00221537">
        <w:rPr>
          <w:rFonts w:ascii="Arial" w:hAnsi="Arial" w:cs="Arial"/>
          <w:snapToGrid w:val="0"/>
          <w:color w:val="000000"/>
          <w:sz w:val="24"/>
          <w:szCs w:val="24"/>
        </w:rPr>
        <w:t xml:space="preserve">contributions of the MEMBER </w:t>
      </w:r>
      <w:r w:rsidRPr="00221537">
        <w:rPr>
          <w:rFonts w:ascii="Arial" w:hAnsi="Arial" w:cs="Arial"/>
          <w:snapToGrid w:val="0"/>
          <w:color w:val="000000"/>
          <w:sz w:val="24"/>
          <w:szCs w:val="24"/>
        </w:rPr>
        <w:t xml:space="preserve">less advice or other fees, if applicable, </w:t>
      </w:r>
      <w:r w:rsidR="005028A1" w:rsidRPr="00221537">
        <w:rPr>
          <w:rFonts w:ascii="Arial" w:hAnsi="Arial" w:cs="Arial"/>
          <w:snapToGrid w:val="0"/>
          <w:color w:val="000000"/>
          <w:sz w:val="24"/>
          <w:szCs w:val="24"/>
        </w:rPr>
        <w:t xml:space="preserve">are used exclusively to buy </w:t>
      </w:r>
      <w:r w:rsidR="00B90B8C" w:rsidRPr="00221537">
        <w:rPr>
          <w:rFonts w:ascii="Arial" w:hAnsi="Arial" w:cs="Arial"/>
          <w:snapToGrid w:val="0"/>
          <w:color w:val="000000"/>
          <w:sz w:val="24"/>
          <w:szCs w:val="24"/>
        </w:rPr>
        <w:t xml:space="preserve">UNITS </w:t>
      </w:r>
      <w:r w:rsidR="005028A1" w:rsidRPr="00221537">
        <w:rPr>
          <w:rFonts w:ascii="Arial" w:hAnsi="Arial" w:cs="Arial"/>
          <w:snapToGrid w:val="0"/>
          <w:color w:val="000000"/>
          <w:sz w:val="24"/>
          <w:szCs w:val="24"/>
        </w:rPr>
        <w:t xml:space="preserve">in the </w:t>
      </w:r>
      <w:r w:rsidR="008F0513" w:rsidRPr="00221537">
        <w:rPr>
          <w:rFonts w:ascii="Arial" w:hAnsi="Arial" w:cs="Arial"/>
          <w:snapToGrid w:val="0"/>
          <w:color w:val="000000"/>
          <w:sz w:val="24"/>
          <w:szCs w:val="24"/>
        </w:rPr>
        <w:t xml:space="preserve">COLLECTIVE INVESTMENT </w:t>
      </w:r>
      <w:r w:rsidR="005028A1" w:rsidRPr="00221537">
        <w:rPr>
          <w:rFonts w:ascii="Arial" w:hAnsi="Arial" w:cs="Arial"/>
          <w:snapToGrid w:val="0"/>
          <w:color w:val="000000"/>
          <w:sz w:val="24"/>
          <w:szCs w:val="24"/>
        </w:rPr>
        <w:t>portfolio selected by the MEMBER.</w:t>
      </w:r>
    </w:p>
    <w:p w:rsidR="00535CE4" w:rsidRPr="00221537" w:rsidRDefault="00535CE4" w:rsidP="00221537">
      <w:pPr>
        <w:widowControl w:val="0"/>
        <w:numPr>
          <w:ilvl w:val="0"/>
          <w:numId w:val="31"/>
        </w:numPr>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ADMINISTRATOR levies investment or administration charges from the </w:t>
      </w:r>
      <w:r w:rsidR="008F0513" w:rsidRPr="00221537">
        <w:rPr>
          <w:rFonts w:ascii="Arial" w:hAnsi="Arial" w:cs="Arial"/>
          <w:snapToGrid w:val="0"/>
          <w:color w:val="000000"/>
          <w:sz w:val="24"/>
          <w:szCs w:val="24"/>
        </w:rPr>
        <w:t xml:space="preserve">COLLECTIVE INVESTMENT </w:t>
      </w:r>
      <w:r w:rsidRPr="00221537">
        <w:rPr>
          <w:rFonts w:ascii="Arial" w:hAnsi="Arial" w:cs="Arial"/>
          <w:snapToGrid w:val="0"/>
          <w:color w:val="000000"/>
          <w:sz w:val="24"/>
          <w:szCs w:val="24"/>
        </w:rPr>
        <w:t>portfolio in respect of each MEMBER at a rate approved by the TRUSTEES.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center"/>
        <w:rPr>
          <w:rFonts w:ascii="Arial" w:hAnsi="Arial" w:cs="Arial"/>
          <w:snapToGrid w:val="0"/>
          <w:color w:val="000000"/>
          <w:sz w:val="24"/>
          <w:szCs w:val="24"/>
        </w:rPr>
      </w:pPr>
      <w:r w:rsidRPr="00221537">
        <w:rPr>
          <w:rFonts w:ascii="Arial" w:hAnsi="Arial" w:cs="Arial"/>
          <w:snapToGrid w:val="0"/>
          <w:color w:val="000000"/>
          <w:sz w:val="24"/>
          <w:szCs w:val="24"/>
        </w:rPr>
        <w:br w:type="page"/>
      </w:r>
      <w:r w:rsidRPr="00221537">
        <w:rPr>
          <w:rFonts w:ascii="Arial" w:hAnsi="Arial" w:cs="Arial"/>
          <w:b/>
          <w:snapToGrid w:val="0"/>
          <w:color w:val="000000"/>
          <w:sz w:val="24"/>
          <w:szCs w:val="24"/>
        </w:rPr>
        <w:lastRenderedPageBreak/>
        <w:t xml:space="preserve">PART </w:t>
      </w:r>
      <w:proofErr w:type="gramStart"/>
      <w:r w:rsidR="00672193" w:rsidRPr="00221537">
        <w:rPr>
          <w:rFonts w:ascii="Arial" w:hAnsi="Arial" w:cs="Arial"/>
          <w:b/>
          <w:snapToGrid w:val="0"/>
          <w:color w:val="000000"/>
          <w:sz w:val="24"/>
          <w:szCs w:val="24"/>
        </w:rPr>
        <w:t xml:space="preserve">4 </w:t>
      </w:r>
      <w:r w:rsidRPr="00221537">
        <w:rPr>
          <w:rFonts w:ascii="Arial" w:hAnsi="Arial" w:cs="Arial"/>
          <w:b/>
          <w:snapToGrid w:val="0"/>
          <w:color w:val="000000"/>
          <w:sz w:val="24"/>
          <w:szCs w:val="24"/>
        </w:rPr>
        <w:t>:</w:t>
      </w:r>
      <w:proofErr w:type="gramEnd"/>
      <w:r w:rsidRPr="00221537">
        <w:rPr>
          <w:rFonts w:ascii="Arial" w:hAnsi="Arial" w:cs="Arial"/>
          <w:b/>
          <w:snapToGrid w:val="0"/>
          <w:color w:val="000000"/>
          <w:sz w:val="24"/>
          <w:szCs w:val="24"/>
        </w:rPr>
        <w:t xml:space="preserve"> MEMBERSHIP</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b/>
          <w:snapToGrid w:val="0"/>
          <w:color w:val="000000"/>
          <w:sz w:val="24"/>
          <w:szCs w:val="24"/>
        </w:rPr>
        <w:t>Commencement of membership</w:t>
      </w:r>
    </w:p>
    <w:p w:rsidR="001E2B9D" w:rsidRPr="00221537" w:rsidRDefault="00B415C7" w:rsidP="00221537">
      <w:pPr>
        <w:pStyle w:val="ListParagraph"/>
        <w:widowControl w:val="0"/>
        <w:numPr>
          <w:ilvl w:val="0"/>
          <w:numId w:val="37"/>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Any person may apply for MEMBERSHIP of the FUND and the TRUSTEES shall have the right, at their absolute discretion, to accept or refuse any application </w:t>
      </w:r>
      <w:r w:rsidR="001E2B9D" w:rsidRPr="00221537">
        <w:rPr>
          <w:rFonts w:ascii="Arial" w:hAnsi="Arial" w:cs="Arial"/>
          <w:snapToGrid w:val="0"/>
          <w:color w:val="000000"/>
          <w:sz w:val="24"/>
          <w:szCs w:val="24"/>
        </w:rPr>
        <w:t xml:space="preserve">for </w:t>
      </w:r>
      <w:r w:rsidR="00B90B8C" w:rsidRPr="00221537">
        <w:rPr>
          <w:rFonts w:ascii="Arial" w:hAnsi="Arial" w:cs="Arial"/>
          <w:snapToGrid w:val="0"/>
          <w:color w:val="000000"/>
          <w:sz w:val="24"/>
          <w:szCs w:val="24"/>
        </w:rPr>
        <w:t>MEMBERSHIP</w:t>
      </w:r>
      <w:r w:rsidR="001E2B9D" w:rsidRPr="00221537">
        <w:rPr>
          <w:rFonts w:ascii="Arial" w:hAnsi="Arial" w:cs="Arial"/>
          <w:snapToGrid w:val="0"/>
          <w:color w:val="000000"/>
          <w:sz w:val="24"/>
          <w:szCs w:val="24"/>
        </w:rPr>
        <w:t>.</w:t>
      </w:r>
    </w:p>
    <w:p w:rsidR="00B415C7" w:rsidRPr="00221537" w:rsidRDefault="00B415C7"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002A3CC6" w:rsidRPr="00221537">
        <w:rPr>
          <w:rFonts w:ascii="Arial" w:hAnsi="Arial" w:cs="Arial"/>
          <w:i/>
          <w:snapToGrid w:val="0"/>
          <w:color w:val="000000"/>
          <w:sz w:val="24"/>
          <w:szCs w:val="24"/>
        </w:rPr>
        <w:t>amendment</w:t>
      </w:r>
      <w:proofErr w:type="gramEnd"/>
      <w:r w:rsidR="002A3CC6" w:rsidRPr="00221537">
        <w:rPr>
          <w:rFonts w:ascii="Arial" w:hAnsi="Arial" w:cs="Arial"/>
          <w:i/>
          <w:snapToGrid w:val="0"/>
          <w:color w:val="000000"/>
          <w:sz w:val="24"/>
          <w:szCs w:val="24"/>
        </w:rPr>
        <w:t xml:space="preserve"> </w:t>
      </w:r>
      <w:r w:rsidRPr="00221537">
        <w:rPr>
          <w:rFonts w:ascii="Arial" w:hAnsi="Arial" w:cs="Arial"/>
          <w:i/>
          <w:snapToGrid w:val="0"/>
          <w:color w:val="000000"/>
          <w:sz w:val="24"/>
          <w:szCs w:val="24"/>
        </w:rPr>
        <w:t>effective from 20/04/2009)</w:t>
      </w:r>
    </w:p>
    <w:p w:rsidR="001E2B9D" w:rsidRPr="00221537" w:rsidRDefault="00B90B8C" w:rsidP="00221537">
      <w:pPr>
        <w:pStyle w:val="ListParagraph"/>
        <w:widowControl w:val="0"/>
        <w:numPr>
          <w:ilvl w:val="0"/>
          <w:numId w:val="37"/>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MEMBERSHIP </w:t>
      </w:r>
      <w:r w:rsidR="001E2B9D" w:rsidRPr="00221537">
        <w:rPr>
          <w:rFonts w:ascii="Arial" w:hAnsi="Arial" w:cs="Arial"/>
          <w:snapToGrid w:val="0"/>
          <w:color w:val="000000"/>
          <w:sz w:val="24"/>
          <w:szCs w:val="24"/>
        </w:rPr>
        <w:t>of the FUND shall commence as from the date such person participates in the benefits of the FUND.</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Cessation of membership</w:t>
      </w:r>
    </w:p>
    <w:p w:rsidR="001E2B9D" w:rsidRPr="00221537" w:rsidRDefault="00B90B8C" w:rsidP="00221537">
      <w:pPr>
        <w:pStyle w:val="ListParagraph"/>
        <w:widowControl w:val="0"/>
        <w:numPr>
          <w:ilvl w:val="0"/>
          <w:numId w:val="37"/>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MEMBERSHIP </w:t>
      </w:r>
      <w:r w:rsidR="001E2B9D" w:rsidRPr="00221537">
        <w:rPr>
          <w:rFonts w:ascii="Arial" w:hAnsi="Arial" w:cs="Arial"/>
          <w:snapToGrid w:val="0"/>
          <w:color w:val="000000"/>
          <w:sz w:val="24"/>
          <w:szCs w:val="24"/>
        </w:rPr>
        <w:t xml:space="preserve">of the FUND will cease once the FUND has paid the </w:t>
      </w:r>
      <w:r w:rsidR="008C15AC" w:rsidRPr="00221537">
        <w:rPr>
          <w:rFonts w:ascii="Arial" w:hAnsi="Arial" w:cs="Arial"/>
          <w:snapToGrid w:val="0"/>
          <w:color w:val="000000"/>
          <w:sz w:val="24"/>
          <w:szCs w:val="24"/>
        </w:rPr>
        <w:t>IN</w:t>
      </w:r>
      <w:r w:rsidR="001E2B9D" w:rsidRPr="00221537">
        <w:rPr>
          <w:rFonts w:ascii="Arial" w:hAnsi="Arial" w:cs="Arial"/>
          <w:snapToGrid w:val="0"/>
          <w:color w:val="000000"/>
          <w:sz w:val="24"/>
          <w:szCs w:val="24"/>
        </w:rPr>
        <w:t xml:space="preserve">SURER an amount equal to </w:t>
      </w:r>
      <w:r w:rsidR="008C15AC" w:rsidRPr="00221537">
        <w:rPr>
          <w:rFonts w:ascii="Arial" w:hAnsi="Arial" w:cs="Arial"/>
          <w:snapToGrid w:val="0"/>
          <w:color w:val="000000"/>
          <w:sz w:val="24"/>
          <w:szCs w:val="24"/>
        </w:rPr>
        <w:t xml:space="preserve">its </w:t>
      </w:r>
      <w:r w:rsidR="001E2B9D" w:rsidRPr="00221537">
        <w:rPr>
          <w:rFonts w:ascii="Arial" w:hAnsi="Arial" w:cs="Arial"/>
          <w:snapToGrid w:val="0"/>
          <w:color w:val="000000"/>
          <w:sz w:val="24"/>
          <w:szCs w:val="24"/>
        </w:rPr>
        <w:t xml:space="preserve">liability towards the MEMBER as contemplated in Part </w:t>
      </w:r>
      <w:r w:rsidRPr="00221537">
        <w:rPr>
          <w:rFonts w:ascii="Arial" w:hAnsi="Arial" w:cs="Arial"/>
          <w:snapToGrid w:val="0"/>
          <w:color w:val="000000"/>
          <w:sz w:val="24"/>
          <w:szCs w:val="24"/>
        </w:rPr>
        <w:t xml:space="preserve">9 </w:t>
      </w:r>
      <w:r w:rsidR="001E2B9D" w:rsidRPr="00221537">
        <w:rPr>
          <w:rFonts w:ascii="Arial" w:hAnsi="Arial" w:cs="Arial"/>
          <w:snapToGrid w:val="0"/>
          <w:color w:val="000000"/>
          <w:sz w:val="24"/>
          <w:szCs w:val="24"/>
        </w:rPr>
        <w:t>and, if applicable, has paid any cash benefit to the MEMBER</w:t>
      </w:r>
      <w:r w:rsidR="006C463D" w:rsidRPr="00221537">
        <w:rPr>
          <w:rFonts w:ascii="Arial" w:hAnsi="Arial" w:cs="Arial"/>
          <w:snapToGrid w:val="0"/>
          <w:color w:val="000000"/>
          <w:sz w:val="24"/>
          <w:szCs w:val="24"/>
        </w:rPr>
        <w:t>, or when the MEMBER’s benefits have been transferred to another retirement annuity fund</w:t>
      </w:r>
      <w:r w:rsidRPr="00221537">
        <w:rPr>
          <w:rFonts w:ascii="Arial" w:hAnsi="Arial" w:cs="Arial"/>
          <w:snapToGrid w:val="0"/>
          <w:color w:val="000000"/>
          <w:sz w:val="24"/>
          <w:szCs w:val="24"/>
        </w:rPr>
        <w:t>, or at the MEMBER’s death</w:t>
      </w:r>
      <w:r w:rsidR="001E2B9D" w:rsidRPr="00221537">
        <w:rPr>
          <w:rFonts w:ascii="Arial" w:hAnsi="Arial" w:cs="Arial"/>
          <w:snapToGrid w:val="0"/>
          <w:color w:val="000000"/>
          <w:sz w:val="24"/>
          <w:szCs w:val="24"/>
        </w:rPr>
        <w:t>.</w:t>
      </w:r>
    </w:p>
    <w:p w:rsidR="008C15AC" w:rsidRPr="00221537" w:rsidRDefault="00B4182B"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b/>
          <w:snapToGrid w:val="0"/>
          <w:color w:val="000000"/>
          <w:sz w:val="24"/>
          <w:szCs w:val="24"/>
        </w:rPr>
        <w:t xml:space="preserve">Categories </w:t>
      </w:r>
      <w:r w:rsidR="008C15AC" w:rsidRPr="00221537">
        <w:rPr>
          <w:rFonts w:ascii="Arial" w:hAnsi="Arial" w:cs="Arial"/>
          <w:b/>
          <w:snapToGrid w:val="0"/>
          <w:color w:val="000000"/>
          <w:sz w:val="24"/>
          <w:szCs w:val="24"/>
        </w:rPr>
        <w:t>of membership</w:t>
      </w:r>
    </w:p>
    <w:p w:rsidR="008C15AC" w:rsidRPr="00221537" w:rsidRDefault="008C15AC" w:rsidP="00221537">
      <w:pPr>
        <w:pStyle w:val="ListParagraph"/>
        <w:widowControl w:val="0"/>
        <w:numPr>
          <w:ilvl w:val="0"/>
          <w:numId w:val="37"/>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MEMBERS will be divided into two </w:t>
      </w:r>
      <w:r w:rsidR="000F2BE4" w:rsidRPr="00221537">
        <w:rPr>
          <w:rFonts w:ascii="Arial" w:hAnsi="Arial" w:cs="Arial"/>
          <w:snapToGrid w:val="0"/>
          <w:color w:val="000000"/>
          <w:sz w:val="24"/>
          <w:szCs w:val="24"/>
        </w:rPr>
        <w:t>categories</w:t>
      </w:r>
      <w:r w:rsidRPr="00221537">
        <w:rPr>
          <w:rFonts w:ascii="Arial" w:hAnsi="Arial" w:cs="Arial"/>
          <w:snapToGrid w:val="0"/>
          <w:color w:val="000000"/>
          <w:sz w:val="24"/>
          <w:szCs w:val="24"/>
        </w:rPr>
        <w:t>, professionals and non-professionals.</w:t>
      </w:r>
    </w:p>
    <w:p w:rsidR="008C15AC" w:rsidRPr="00221537" w:rsidRDefault="008C15AC" w:rsidP="00221537">
      <w:pPr>
        <w:pStyle w:val="ListParagraph"/>
        <w:widowControl w:val="0"/>
        <w:numPr>
          <w:ilvl w:val="1"/>
          <w:numId w:val="33"/>
        </w:numPr>
        <w:tabs>
          <w:tab w:val="clear" w:pos="360"/>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Professionals must practice a professional occupation </w:t>
      </w:r>
      <w:r w:rsidR="000F2BE4" w:rsidRPr="00221537">
        <w:rPr>
          <w:rFonts w:ascii="Arial" w:hAnsi="Arial" w:cs="Arial"/>
          <w:snapToGrid w:val="0"/>
          <w:color w:val="000000"/>
          <w:sz w:val="24"/>
          <w:szCs w:val="24"/>
        </w:rPr>
        <w:t xml:space="preserve">or must have obtained a professional qualification </w:t>
      </w:r>
      <w:r w:rsidRPr="00221537">
        <w:rPr>
          <w:rFonts w:ascii="Arial" w:hAnsi="Arial" w:cs="Arial"/>
          <w:snapToGrid w:val="0"/>
          <w:color w:val="000000"/>
          <w:sz w:val="24"/>
          <w:szCs w:val="24"/>
        </w:rPr>
        <w:t>as determined by the INSURER</w:t>
      </w:r>
      <w:r w:rsidR="000F2BE4" w:rsidRPr="00221537">
        <w:rPr>
          <w:rFonts w:ascii="Arial" w:hAnsi="Arial" w:cs="Arial"/>
          <w:snapToGrid w:val="0"/>
          <w:color w:val="000000"/>
          <w:sz w:val="24"/>
          <w:szCs w:val="24"/>
        </w:rPr>
        <w:t xml:space="preserve">.  </w:t>
      </w:r>
      <w:proofErr w:type="gramStart"/>
      <w:r w:rsidR="000F2BE4" w:rsidRPr="00221537">
        <w:rPr>
          <w:rFonts w:ascii="Arial" w:hAnsi="Arial" w:cs="Arial"/>
          <w:snapToGrid w:val="0"/>
          <w:color w:val="000000"/>
          <w:sz w:val="24"/>
          <w:szCs w:val="24"/>
        </w:rPr>
        <w:t>A list of all the qualifying occupations are</w:t>
      </w:r>
      <w:proofErr w:type="gramEnd"/>
      <w:r w:rsidR="000F2BE4" w:rsidRPr="00221537">
        <w:rPr>
          <w:rFonts w:ascii="Arial" w:hAnsi="Arial" w:cs="Arial"/>
          <w:snapToGrid w:val="0"/>
          <w:color w:val="000000"/>
          <w:sz w:val="24"/>
          <w:szCs w:val="24"/>
        </w:rPr>
        <w:t xml:space="preserve"> on request available from the </w:t>
      </w:r>
      <w:r w:rsidR="00DB48F5" w:rsidRPr="00221537">
        <w:rPr>
          <w:rFonts w:ascii="Arial" w:hAnsi="Arial" w:cs="Arial"/>
          <w:snapToGrid w:val="0"/>
          <w:color w:val="000000"/>
          <w:sz w:val="24"/>
          <w:szCs w:val="24"/>
        </w:rPr>
        <w:t>FUND</w:t>
      </w:r>
      <w:r w:rsidR="000F2BE4" w:rsidRPr="00221537">
        <w:rPr>
          <w:rFonts w:ascii="Arial" w:hAnsi="Arial" w:cs="Arial"/>
          <w:snapToGrid w:val="0"/>
          <w:color w:val="000000"/>
          <w:sz w:val="24"/>
          <w:szCs w:val="24"/>
        </w:rPr>
        <w:t>.</w:t>
      </w:r>
    </w:p>
    <w:p w:rsidR="00FF70FE" w:rsidRPr="00221537" w:rsidRDefault="008C15AC" w:rsidP="00221537">
      <w:pPr>
        <w:pStyle w:val="ListParagraph"/>
        <w:widowControl w:val="0"/>
        <w:numPr>
          <w:ilvl w:val="1"/>
          <w:numId w:val="33"/>
        </w:numPr>
        <w:tabs>
          <w:tab w:val="clear" w:pos="360"/>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Non-professionals are all MEMBERS who do not satisfy the definition of professional in </w:t>
      </w:r>
      <w:r w:rsidR="00535CE4" w:rsidRPr="00221537">
        <w:rPr>
          <w:rFonts w:ascii="Arial" w:hAnsi="Arial" w:cs="Arial"/>
          <w:snapToGrid w:val="0"/>
          <w:color w:val="000000"/>
          <w:sz w:val="24"/>
          <w:szCs w:val="24"/>
        </w:rPr>
        <w:t>4</w:t>
      </w:r>
      <w:r w:rsidRPr="00221537">
        <w:rPr>
          <w:rFonts w:ascii="Arial" w:hAnsi="Arial" w:cs="Arial"/>
          <w:snapToGrid w:val="0"/>
          <w:color w:val="000000"/>
          <w:sz w:val="24"/>
          <w:szCs w:val="24"/>
        </w:rPr>
        <w:t>.1</w:t>
      </w:r>
      <w:r w:rsidR="00FF70FE" w:rsidRPr="00221537">
        <w:rPr>
          <w:rFonts w:ascii="Arial" w:hAnsi="Arial" w:cs="Arial"/>
          <w:snapToGrid w:val="0"/>
          <w:color w:val="000000"/>
          <w:sz w:val="24"/>
          <w:szCs w:val="24"/>
        </w:rPr>
        <w:t>.</w:t>
      </w:r>
    </w:p>
    <w:p w:rsidR="00535CE4" w:rsidRPr="00221537" w:rsidRDefault="00535CE4" w:rsidP="00221537">
      <w:pPr>
        <w:pStyle w:val="ListParagraph"/>
        <w:widowControl w:val="0"/>
        <w:numPr>
          <w:ilvl w:val="1"/>
          <w:numId w:val="33"/>
        </w:numPr>
        <w:tabs>
          <w:tab w:val="clear" w:pos="360"/>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ADMINISTRATOR will levy lower investment or administration charges for professionals compared to the charges levied for non-professionals.</w:t>
      </w:r>
    </w:p>
    <w:p w:rsidR="000F2BE4" w:rsidRPr="00221537" w:rsidRDefault="000F2BE4" w:rsidP="00221537">
      <w:pPr>
        <w:pStyle w:val="ListParagraph"/>
        <w:widowControl w:val="0"/>
        <w:numPr>
          <w:ilvl w:val="1"/>
          <w:numId w:val="33"/>
        </w:numPr>
        <w:tabs>
          <w:tab w:val="clear" w:pos="360"/>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 non-professional MEMBER who subsequently satisfies the definition of professional in 4.1 may on request of the MEMBER </w:t>
      </w:r>
      <w:proofErr w:type="gramStart"/>
      <w:r w:rsidRPr="00221537">
        <w:rPr>
          <w:rFonts w:ascii="Arial" w:hAnsi="Arial" w:cs="Arial"/>
          <w:snapToGrid w:val="0"/>
          <w:color w:val="000000"/>
          <w:sz w:val="24"/>
          <w:szCs w:val="24"/>
        </w:rPr>
        <w:t>be</w:t>
      </w:r>
      <w:proofErr w:type="gramEnd"/>
      <w:r w:rsidRPr="00221537">
        <w:rPr>
          <w:rFonts w:ascii="Arial" w:hAnsi="Arial" w:cs="Arial"/>
          <w:snapToGrid w:val="0"/>
          <w:color w:val="000000"/>
          <w:sz w:val="24"/>
          <w:szCs w:val="24"/>
        </w:rPr>
        <w:t xml:space="preserve"> transferred to the professional category with effect from the date the FUND </w:t>
      </w:r>
      <w:r w:rsidR="00DB48F5" w:rsidRPr="00221537">
        <w:rPr>
          <w:rFonts w:ascii="Arial" w:hAnsi="Arial" w:cs="Arial"/>
          <w:snapToGrid w:val="0"/>
          <w:color w:val="000000"/>
          <w:sz w:val="24"/>
          <w:szCs w:val="24"/>
        </w:rPr>
        <w:t xml:space="preserve">approves </w:t>
      </w:r>
      <w:r w:rsidRPr="00221537">
        <w:rPr>
          <w:rFonts w:ascii="Arial" w:hAnsi="Arial" w:cs="Arial"/>
          <w:snapToGrid w:val="0"/>
          <w:color w:val="000000"/>
          <w:sz w:val="24"/>
          <w:szCs w:val="24"/>
        </w:rPr>
        <w:t>the MEMBER’s request.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center"/>
        <w:rPr>
          <w:rFonts w:ascii="Arial" w:hAnsi="Arial" w:cs="Arial"/>
          <w:snapToGrid w:val="0"/>
          <w:color w:val="000000"/>
          <w:sz w:val="24"/>
          <w:szCs w:val="24"/>
        </w:rPr>
      </w:pPr>
      <w:r w:rsidRPr="00221537">
        <w:rPr>
          <w:rFonts w:ascii="Arial" w:hAnsi="Arial" w:cs="Arial"/>
          <w:snapToGrid w:val="0"/>
          <w:color w:val="000000"/>
          <w:sz w:val="24"/>
          <w:szCs w:val="24"/>
        </w:rPr>
        <w:br w:type="page"/>
      </w:r>
      <w:r w:rsidRPr="00221537">
        <w:rPr>
          <w:rFonts w:ascii="Arial" w:hAnsi="Arial" w:cs="Arial"/>
          <w:b/>
          <w:snapToGrid w:val="0"/>
          <w:color w:val="000000"/>
          <w:sz w:val="24"/>
          <w:szCs w:val="24"/>
        </w:rPr>
        <w:lastRenderedPageBreak/>
        <w:t xml:space="preserve">PART </w:t>
      </w:r>
      <w:proofErr w:type="gramStart"/>
      <w:r w:rsidR="00672193" w:rsidRPr="00221537">
        <w:rPr>
          <w:rFonts w:ascii="Arial" w:hAnsi="Arial" w:cs="Arial"/>
          <w:b/>
          <w:snapToGrid w:val="0"/>
          <w:color w:val="000000"/>
          <w:sz w:val="24"/>
          <w:szCs w:val="24"/>
        </w:rPr>
        <w:t xml:space="preserve">5 </w:t>
      </w:r>
      <w:r w:rsidRPr="00221537">
        <w:rPr>
          <w:rFonts w:ascii="Arial" w:hAnsi="Arial" w:cs="Arial"/>
          <w:b/>
          <w:snapToGrid w:val="0"/>
          <w:color w:val="000000"/>
          <w:sz w:val="24"/>
          <w:szCs w:val="24"/>
        </w:rPr>
        <w:t>:</w:t>
      </w:r>
      <w:proofErr w:type="gramEnd"/>
      <w:r w:rsidRPr="00221537">
        <w:rPr>
          <w:rFonts w:ascii="Arial" w:hAnsi="Arial" w:cs="Arial"/>
          <w:b/>
          <w:snapToGrid w:val="0"/>
          <w:color w:val="000000"/>
          <w:sz w:val="24"/>
          <w:szCs w:val="24"/>
        </w:rPr>
        <w:t xml:space="preserve"> CONTRIBUTIONS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b/>
          <w:snapToGrid w:val="0"/>
          <w:color w:val="000000"/>
          <w:sz w:val="24"/>
          <w:szCs w:val="24"/>
        </w:rPr>
        <w:t>Recurring contributions and transfers</w:t>
      </w:r>
    </w:p>
    <w:p w:rsidR="001E2B9D" w:rsidRPr="00221537" w:rsidRDefault="001E2B9D" w:rsidP="00221537">
      <w:pPr>
        <w:pStyle w:val="ListParagraph"/>
        <w:widowControl w:val="0"/>
        <w:numPr>
          <w:ilvl w:val="0"/>
          <w:numId w:val="38"/>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Each MEMBER shall make contributions to the FUND at such rate and intervals </w:t>
      </w:r>
      <w:r w:rsidR="000F2BE4" w:rsidRPr="00221537">
        <w:rPr>
          <w:rFonts w:ascii="Arial" w:hAnsi="Arial" w:cs="Arial"/>
          <w:snapToGrid w:val="0"/>
          <w:color w:val="000000"/>
          <w:sz w:val="24"/>
          <w:szCs w:val="24"/>
        </w:rPr>
        <w:t xml:space="preserve">within limits as determined by the </w:t>
      </w:r>
      <w:r w:rsidR="00E230D2" w:rsidRPr="00221537">
        <w:rPr>
          <w:rFonts w:ascii="Arial" w:hAnsi="Arial" w:cs="Arial"/>
          <w:snapToGrid w:val="0"/>
          <w:color w:val="000000"/>
          <w:sz w:val="24"/>
          <w:szCs w:val="24"/>
        </w:rPr>
        <w:t>TRUSTEES</w:t>
      </w:r>
      <w:r w:rsidRPr="00221537">
        <w:rPr>
          <w:rFonts w:ascii="Arial" w:hAnsi="Arial" w:cs="Arial"/>
          <w:snapToGrid w:val="0"/>
          <w:color w:val="000000"/>
          <w:sz w:val="24"/>
          <w:szCs w:val="24"/>
        </w:rPr>
        <w:t>.</w:t>
      </w:r>
    </w:p>
    <w:p w:rsidR="001E2B9D" w:rsidRPr="00221537" w:rsidRDefault="001E2B9D" w:rsidP="00221537">
      <w:pPr>
        <w:pStyle w:val="ListParagraph"/>
        <w:widowControl w:val="0"/>
        <w:numPr>
          <w:ilvl w:val="0"/>
          <w:numId w:val="38"/>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A MEMBER shall have the right at any time to make a contribution to the FUND in the form of a lump sum payment arising from a transfer of his interest in a pension fund</w:t>
      </w:r>
      <w:r w:rsidR="002A3CC6" w:rsidRPr="00221537">
        <w:rPr>
          <w:rFonts w:ascii="Arial" w:hAnsi="Arial" w:cs="Arial"/>
          <w:snapToGrid w:val="0"/>
          <w:color w:val="000000"/>
          <w:sz w:val="24"/>
          <w:szCs w:val="24"/>
        </w:rPr>
        <w:t xml:space="preserve">, </w:t>
      </w:r>
      <w:proofErr w:type="gramStart"/>
      <w:r w:rsidR="002A3CC6" w:rsidRPr="00221537">
        <w:rPr>
          <w:rFonts w:ascii="Arial" w:hAnsi="Arial" w:cs="Arial"/>
          <w:snapToGrid w:val="0"/>
          <w:color w:val="000000"/>
          <w:sz w:val="24"/>
          <w:szCs w:val="24"/>
        </w:rPr>
        <w:t>an</w:t>
      </w:r>
      <w:proofErr w:type="gramEnd"/>
      <w:r w:rsidR="002A3CC6" w:rsidRPr="00221537">
        <w:rPr>
          <w:rFonts w:ascii="Arial" w:hAnsi="Arial" w:cs="Arial"/>
          <w:snapToGrid w:val="0"/>
          <w:color w:val="000000"/>
          <w:sz w:val="24"/>
          <w:szCs w:val="24"/>
        </w:rPr>
        <w:t xml:space="preserve"> </w:t>
      </w:r>
      <w:r w:rsidRPr="00221537">
        <w:rPr>
          <w:rFonts w:ascii="Arial" w:hAnsi="Arial" w:cs="Arial"/>
          <w:snapToGrid w:val="0"/>
          <w:color w:val="000000"/>
          <w:sz w:val="24"/>
          <w:szCs w:val="24"/>
        </w:rPr>
        <w:t>provident fund</w:t>
      </w:r>
      <w:r w:rsidR="009D71E0">
        <w:rPr>
          <w:rFonts w:ascii="Arial" w:hAnsi="Arial" w:cs="Arial"/>
          <w:snapToGrid w:val="0"/>
          <w:color w:val="000000"/>
          <w:sz w:val="24"/>
          <w:szCs w:val="24"/>
        </w:rPr>
        <w:t>, a</w:t>
      </w:r>
      <w:r w:rsidR="002A3CC6" w:rsidRPr="00221537">
        <w:rPr>
          <w:rFonts w:ascii="Arial" w:hAnsi="Arial" w:cs="Arial"/>
          <w:snapToGrid w:val="0"/>
          <w:color w:val="000000"/>
          <w:sz w:val="24"/>
          <w:szCs w:val="24"/>
        </w:rPr>
        <w:t xml:space="preserve"> pension preservation fund, a provident preservation fund or a </w:t>
      </w:r>
      <w:r w:rsidRPr="00221537">
        <w:rPr>
          <w:rFonts w:ascii="Arial" w:hAnsi="Arial" w:cs="Arial"/>
          <w:snapToGrid w:val="0"/>
          <w:color w:val="000000"/>
          <w:sz w:val="24"/>
          <w:szCs w:val="24"/>
        </w:rPr>
        <w:t>retirement annuity fund</w:t>
      </w:r>
      <w:r w:rsidR="000F2BE4" w:rsidRPr="00221537">
        <w:rPr>
          <w:rFonts w:ascii="Arial" w:hAnsi="Arial" w:cs="Arial"/>
          <w:snapToGrid w:val="0"/>
          <w:color w:val="000000"/>
          <w:sz w:val="24"/>
          <w:szCs w:val="24"/>
        </w:rPr>
        <w:t xml:space="preserve"> or from his own funds</w:t>
      </w:r>
      <w:r w:rsidRPr="00221537">
        <w:rPr>
          <w:rFonts w:ascii="Arial" w:hAnsi="Arial" w:cs="Arial"/>
          <w:snapToGrid w:val="0"/>
          <w:color w:val="000000"/>
          <w:sz w:val="24"/>
          <w:szCs w:val="24"/>
        </w:rPr>
        <w:t>.</w:t>
      </w:r>
    </w:p>
    <w:p w:rsidR="002A3CC6" w:rsidRPr="00221537" w:rsidRDefault="002A3CC6"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snapToGrid w:val="0"/>
          <w:color w:val="000000"/>
          <w:sz w:val="24"/>
          <w:szCs w:val="24"/>
        </w:rPr>
        <w:t>(</w:t>
      </w:r>
      <w:proofErr w:type="gramStart"/>
      <w:r w:rsidRPr="00221537">
        <w:rPr>
          <w:rFonts w:ascii="Arial" w:hAnsi="Arial" w:cs="Arial"/>
          <w:i/>
          <w:snapToGrid w:val="0"/>
          <w:color w:val="000000"/>
          <w:sz w:val="24"/>
          <w:szCs w:val="24"/>
        </w:rPr>
        <w:t>amendment</w:t>
      </w:r>
      <w:proofErr w:type="gramEnd"/>
      <w:r w:rsidRPr="00221537">
        <w:rPr>
          <w:rFonts w:ascii="Arial" w:hAnsi="Arial" w:cs="Arial"/>
          <w:i/>
          <w:snapToGrid w:val="0"/>
          <w:color w:val="000000"/>
          <w:sz w:val="24"/>
          <w:szCs w:val="24"/>
        </w:rPr>
        <w:t xml:space="preserve"> effective from </w:t>
      </w:r>
      <w:r w:rsidR="009D71E0">
        <w:rPr>
          <w:rFonts w:ascii="Arial" w:hAnsi="Arial" w:cs="Arial"/>
          <w:i/>
          <w:snapToGrid w:val="0"/>
          <w:color w:val="000000"/>
          <w:sz w:val="24"/>
          <w:szCs w:val="24"/>
        </w:rPr>
        <w:t>19/07/2013</w:t>
      </w:r>
      <w:r w:rsidRPr="00221537">
        <w:rPr>
          <w:rFonts w:ascii="Arial" w:hAnsi="Arial" w:cs="Arial"/>
          <w:i/>
          <w:snapToGrid w:val="0"/>
          <w:color w:val="000000"/>
          <w:sz w:val="24"/>
          <w:szCs w:val="24"/>
        </w:rPr>
        <w:t>)</w:t>
      </w:r>
    </w:p>
    <w:p w:rsidR="001E2B9D" w:rsidRPr="00221537" w:rsidRDefault="001E2B9D" w:rsidP="00221537">
      <w:pPr>
        <w:pStyle w:val="ListParagraph"/>
        <w:widowControl w:val="0"/>
        <w:numPr>
          <w:ilvl w:val="0"/>
          <w:numId w:val="38"/>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 MEMBER's contributions to the FUND shall cease on cessation of </w:t>
      </w:r>
      <w:r w:rsidR="00B90B8C" w:rsidRPr="00221537">
        <w:rPr>
          <w:rFonts w:ascii="Arial" w:hAnsi="Arial" w:cs="Arial"/>
          <w:snapToGrid w:val="0"/>
          <w:color w:val="000000"/>
          <w:sz w:val="24"/>
          <w:szCs w:val="24"/>
        </w:rPr>
        <w:t xml:space="preserve">MEMBERSHIP </w:t>
      </w:r>
      <w:r w:rsidRPr="00221537">
        <w:rPr>
          <w:rFonts w:ascii="Arial" w:hAnsi="Arial" w:cs="Arial"/>
          <w:snapToGrid w:val="0"/>
          <w:color w:val="000000"/>
          <w:sz w:val="24"/>
          <w:szCs w:val="24"/>
        </w:rPr>
        <w:t>or on a MEMBER's earlier election to cease contributions.</w:t>
      </w:r>
    </w:p>
    <w:p w:rsidR="00E372A5" w:rsidRPr="00221537" w:rsidRDefault="00E372A5" w:rsidP="00221537">
      <w:pPr>
        <w:pStyle w:val="ListParagraph"/>
        <w:widowControl w:val="0"/>
        <w:numPr>
          <w:ilvl w:val="0"/>
          <w:numId w:val="38"/>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 MEMBER who discontinues his </w:t>
      </w:r>
      <w:r w:rsidR="000F2BE4" w:rsidRPr="00221537">
        <w:rPr>
          <w:rFonts w:ascii="Arial" w:hAnsi="Arial" w:cs="Arial"/>
          <w:snapToGrid w:val="0"/>
          <w:color w:val="000000"/>
          <w:sz w:val="24"/>
          <w:szCs w:val="24"/>
        </w:rPr>
        <w:t xml:space="preserve">recurring </w:t>
      </w:r>
      <w:r w:rsidRPr="00221537">
        <w:rPr>
          <w:rFonts w:ascii="Arial" w:hAnsi="Arial" w:cs="Arial"/>
          <w:snapToGrid w:val="0"/>
          <w:color w:val="000000"/>
          <w:sz w:val="24"/>
          <w:szCs w:val="24"/>
        </w:rPr>
        <w:t>contributions prematurely shall be entitled to:</w:t>
      </w:r>
    </w:p>
    <w:p w:rsidR="00E372A5" w:rsidRPr="00221537" w:rsidRDefault="00E372A5" w:rsidP="00221537">
      <w:pPr>
        <w:pStyle w:val="ListParagraph"/>
        <w:widowControl w:val="0"/>
        <w:numPr>
          <w:ilvl w:val="1"/>
          <w:numId w:val="38"/>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an annuity (payable from the date on which he would have become entitled to the payment of an annuity if he had continued his contributions) determined in relation to his actual contributions; or</w:t>
      </w:r>
    </w:p>
    <w:p w:rsidR="00E372A5" w:rsidRPr="00221537" w:rsidRDefault="00E372A5" w:rsidP="00221537">
      <w:pPr>
        <w:pStyle w:val="ListParagraph"/>
        <w:widowControl w:val="0"/>
        <w:numPr>
          <w:ilvl w:val="1"/>
          <w:numId w:val="38"/>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be reinstated as a </w:t>
      </w:r>
      <w:r w:rsidR="00E230D2" w:rsidRPr="00221537">
        <w:rPr>
          <w:rFonts w:ascii="Arial" w:hAnsi="Arial" w:cs="Arial"/>
          <w:snapToGrid w:val="0"/>
          <w:color w:val="000000"/>
          <w:sz w:val="24"/>
          <w:szCs w:val="24"/>
        </w:rPr>
        <w:t xml:space="preserve">contributing </w:t>
      </w:r>
      <w:r w:rsidRPr="00221537">
        <w:rPr>
          <w:rFonts w:ascii="Arial" w:hAnsi="Arial" w:cs="Arial"/>
          <w:snapToGrid w:val="0"/>
          <w:color w:val="000000"/>
          <w:sz w:val="24"/>
          <w:szCs w:val="24"/>
        </w:rPr>
        <w:t xml:space="preserve">MEMBER under conditions prescribed </w:t>
      </w:r>
      <w:r w:rsidR="00E230D2" w:rsidRPr="00221537">
        <w:rPr>
          <w:rFonts w:ascii="Arial" w:hAnsi="Arial" w:cs="Arial"/>
          <w:snapToGrid w:val="0"/>
          <w:color w:val="000000"/>
          <w:sz w:val="24"/>
          <w:szCs w:val="24"/>
        </w:rPr>
        <w:t>by the FUND</w:t>
      </w:r>
      <w:r w:rsidRPr="00221537">
        <w:rPr>
          <w:rFonts w:ascii="Arial" w:hAnsi="Arial" w:cs="Arial"/>
          <w:snapToGrid w:val="0"/>
          <w:color w:val="000000"/>
          <w:sz w:val="24"/>
          <w:szCs w:val="24"/>
        </w:rPr>
        <w:t>; or</w:t>
      </w:r>
    </w:p>
    <w:p w:rsidR="00E372A5" w:rsidRPr="00221537" w:rsidRDefault="00E372A5" w:rsidP="00221537">
      <w:pPr>
        <w:pStyle w:val="ListParagraph"/>
        <w:widowControl w:val="0"/>
        <w:numPr>
          <w:ilvl w:val="1"/>
          <w:numId w:val="38"/>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proofErr w:type="gramStart"/>
      <w:r w:rsidRPr="00221537">
        <w:rPr>
          <w:rFonts w:ascii="Arial" w:hAnsi="Arial" w:cs="Arial"/>
          <w:snapToGrid w:val="0"/>
          <w:color w:val="000000"/>
          <w:sz w:val="24"/>
          <w:szCs w:val="24"/>
        </w:rPr>
        <w:t>the</w:t>
      </w:r>
      <w:proofErr w:type="gramEnd"/>
      <w:r w:rsidRPr="00221537">
        <w:rPr>
          <w:rFonts w:ascii="Arial" w:hAnsi="Arial" w:cs="Arial"/>
          <w:snapToGrid w:val="0"/>
          <w:color w:val="000000"/>
          <w:sz w:val="24"/>
          <w:szCs w:val="24"/>
        </w:rPr>
        <w:t xml:space="preserve"> payment of one or more lump sum benefits, where that MEMBER’s interest in the FUND is less than an amount determined by notice in the Gazette from time to time.</w:t>
      </w:r>
    </w:p>
    <w:p w:rsidR="00853206" w:rsidRPr="00221537" w:rsidRDefault="00853206" w:rsidP="00221537">
      <w:pPr>
        <w:pStyle w:val="ListParagraph"/>
        <w:widowControl w:val="0"/>
        <w:numPr>
          <w:ilvl w:val="1"/>
          <w:numId w:val="38"/>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proofErr w:type="gramStart"/>
      <w:r w:rsidRPr="00221537">
        <w:rPr>
          <w:rFonts w:ascii="Arial" w:hAnsi="Arial" w:cs="Arial"/>
          <w:snapToGrid w:val="0"/>
          <w:color w:val="000000"/>
          <w:sz w:val="24"/>
          <w:szCs w:val="24"/>
        </w:rPr>
        <w:t>the</w:t>
      </w:r>
      <w:proofErr w:type="gramEnd"/>
      <w:r w:rsidRPr="00221537">
        <w:rPr>
          <w:rFonts w:ascii="Arial" w:hAnsi="Arial" w:cs="Arial"/>
          <w:snapToGrid w:val="0"/>
          <w:color w:val="000000"/>
          <w:sz w:val="24"/>
          <w:szCs w:val="24"/>
        </w:rPr>
        <w:t xml:space="preserve"> payment of a lump sum benefit contemplated in paragraph 2</w:t>
      </w:r>
      <w:r w:rsidR="002A3CC6" w:rsidRPr="00221537">
        <w:rPr>
          <w:rFonts w:ascii="Arial" w:hAnsi="Arial" w:cs="Arial"/>
          <w:snapToGrid w:val="0"/>
          <w:color w:val="000000"/>
          <w:sz w:val="24"/>
          <w:szCs w:val="24"/>
        </w:rPr>
        <w:t>(1)</w:t>
      </w:r>
      <w:r w:rsidRPr="00221537">
        <w:rPr>
          <w:rFonts w:ascii="Arial" w:hAnsi="Arial" w:cs="Arial"/>
          <w:snapToGrid w:val="0"/>
          <w:color w:val="000000"/>
          <w:sz w:val="24"/>
          <w:szCs w:val="24"/>
        </w:rPr>
        <w:t>(b)(ii) of the Second Schedule to the Income Tax Act, 1962 where the MEMBER emigrated from the Republic and that emigration is recognised by the South African Reserve Bank for purposes of exchange control.</w:t>
      </w:r>
    </w:p>
    <w:p w:rsidR="00853206" w:rsidRPr="00221537" w:rsidRDefault="00853206"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002A3CC6" w:rsidRPr="00221537">
        <w:rPr>
          <w:rFonts w:ascii="Arial" w:hAnsi="Arial" w:cs="Arial"/>
          <w:i/>
          <w:snapToGrid w:val="0"/>
          <w:color w:val="000000"/>
          <w:sz w:val="24"/>
          <w:szCs w:val="24"/>
        </w:rPr>
        <w:t>amendment</w:t>
      </w:r>
      <w:proofErr w:type="gramEnd"/>
      <w:r w:rsidR="002A3CC6" w:rsidRPr="00221537">
        <w:rPr>
          <w:rFonts w:ascii="Arial" w:hAnsi="Arial" w:cs="Arial"/>
          <w:i/>
          <w:snapToGrid w:val="0"/>
          <w:color w:val="000000"/>
          <w:sz w:val="24"/>
          <w:szCs w:val="24"/>
        </w:rPr>
        <w:t xml:space="preserve"> </w:t>
      </w:r>
      <w:r w:rsidRPr="00221537">
        <w:rPr>
          <w:rFonts w:ascii="Arial" w:hAnsi="Arial" w:cs="Arial"/>
          <w:i/>
          <w:snapToGrid w:val="0"/>
          <w:color w:val="000000"/>
          <w:sz w:val="24"/>
          <w:szCs w:val="24"/>
        </w:rPr>
        <w:t xml:space="preserve">effective from </w:t>
      </w:r>
      <w:r w:rsidR="002A3CC6" w:rsidRPr="00221537">
        <w:rPr>
          <w:rFonts w:ascii="Arial" w:hAnsi="Arial" w:cs="Arial"/>
          <w:i/>
          <w:snapToGrid w:val="0"/>
          <w:color w:val="000000"/>
          <w:sz w:val="24"/>
          <w:szCs w:val="24"/>
        </w:rPr>
        <w:t>13/09/2012</w:t>
      </w:r>
      <w:r w:rsidRPr="00221537">
        <w:rPr>
          <w:rFonts w:ascii="Arial" w:hAnsi="Arial" w:cs="Arial"/>
          <w:i/>
          <w:snapToGrid w:val="0"/>
          <w:color w:val="000000"/>
          <w:sz w:val="24"/>
          <w:szCs w:val="24"/>
        </w:rPr>
        <w:t>)</w:t>
      </w:r>
    </w:p>
    <w:p w:rsidR="00D301B2" w:rsidRDefault="00D301B2">
      <w:pPr>
        <w:rPr>
          <w:rFonts w:ascii="Arial" w:hAnsi="Arial" w:cs="Arial"/>
          <w:b/>
          <w:snapToGrid w:val="0"/>
          <w:color w:val="000000"/>
          <w:sz w:val="24"/>
          <w:szCs w:val="24"/>
        </w:rPr>
      </w:pPr>
      <w:r>
        <w:rPr>
          <w:rFonts w:ascii="Arial" w:hAnsi="Arial" w:cs="Arial"/>
          <w:b/>
          <w:snapToGrid w:val="0"/>
          <w:color w:val="000000"/>
          <w:sz w:val="24"/>
          <w:szCs w:val="24"/>
        </w:rPr>
        <w:br w:type="page"/>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lastRenderedPageBreak/>
        <w:t>Application of contributions</w:t>
      </w:r>
    </w:p>
    <w:p w:rsidR="001E2B9D" w:rsidRPr="00221537" w:rsidRDefault="001E2B9D" w:rsidP="00221537">
      <w:pPr>
        <w:pStyle w:val="ListParagraph"/>
        <w:widowControl w:val="0"/>
        <w:numPr>
          <w:ilvl w:val="0"/>
          <w:numId w:val="38"/>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Each MEMBER's contributions to the FUND shall be deposited by the TRUSTEES in the bank account of the FUND not later than the first day of business following the day on which the contributions are received by the FUND</w:t>
      </w:r>
      <w:r w:rsidR="00D244A4" w:rsidRPr="00221537">
        <w:rPr>
          <w:rFonts w:ascii="Arial" w:hAnsi="Arial" w:cs="Arial"/>
          <w:snapToGrid w:val="0"/>
          <w:color w:val="000000"/>
          <w:sz w:val="24"/>
          <w:szCs w:val="24"/>
        </w:rPr>
        <w:t>.</w:t>
      </w:r>
    </w:p>
    <w:p w:rsidR="001E2B9D" w:rsidRPr="00221537" w:rsidRDefault="001E2B9D" w:rsidP="00221537">
      <w:pPr>
        <w:pStyle w:val="ListParagraph"/>
        <w:widowControl w:val="0"/>
        <w:numPr>
          <w:ilvl w:val="0"/>
          <w:numId w:val="38"/>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MEMBER may, after initial procurement of </w:t>
      </w:r>
      <w:r w:rsidRPr="00221537">
        <w:rPr>
          <w:rFonts w:ascii="Arial" w:hAnsi="Arial" w:cs="Arial"/>
          <w:caps/>
          <w:snapToGrid w:val="0"/>
          <w:color w:val="000000"/>
          <w:sz w:val="24"/>
          <w:szCs w:val="24"/>
        </w:rPr>
        <w:t>UNITS</w:t>
      </w:r>
      <w:r w:rsidRPr="00221537">
        <w:rPr>
          <w:rFonts w:ascii="Arial" w:hAnsi="Arial" w:cs="Arial"/>
          <w:snapToGrid w:val="0"/>
          <w:color w:val="000000"/>
          <w:sz w:val="24"/>
          <w:szCs w:val="24"/>
        </w:rPr>
        <w:t xml:space="preserve"> instruct the TRUSTEES in writing, and in such form as the TRUSTEES may require</w:t>
      </w:r>
      <w:proofErr w:type="gramStart"/>
      <w:r w:rsidRPr="00221537">
        <w:rPr>
          <w:rFonts w:ascii="Arial" w:hAnsi="Arial" w:cs="Arial"/>
          <w:snapToGrid w:val="0"/>
          <w:color w:val="000000"/>
          <w:sz w:val="24"/>
          <w:szCs w:val="24"/>
        </w:rPr>
        <w:t>,</w:t>
      </w:r>
      <w:proofErr w:type="gramEnd"/>
      <w:r w:rsidRPr="00221537">
        <w:rPr>
          <w:rFonts w:ascii="Arial" w:hAnsi="Arial" w:cs="Arial"/>
          <w:snapToGrid w:val="0"/>
          <w:color w:val="000000"/>
          <w:sz w:val="24"/>
          <w:szCs w:val="24"/>
        </w:rPr>
        <w:t xml:space="preserve"> to deal with such </w:t>
      </w:r>
      <w:r w:rsidRPr="00221537">
        <w:rPr>
          <w:rFonts w:ascii="Arial" w:hAnsi="Arial" w:cs="Arial"/>
          <w:caps/>
          <w:snapToGrid w:val="0"/>
          <w:color w:val="000000"/>
          <w:sz w:val="24"/>
          <w:szCs w:val="24"/>
        </w:rPr>
        <w:t>UNITS</w:t>
      </w:r>
      <w:r w:rsidRPr="00221537">
        <w:rPr>
          <w:rFonts w:ascii="Arial" w:hAnsi="Arial" w:cs="Arial"/>
          <w:snapToGrid w:val="0"/>
          <w:color w:val="000000"/>
          <w:sz w:val="24"/>
          <w:szCs w:val="24"/>
        </w:rPr>
        <w:t xml:space="preserve"> and the TRUSTEES shall act strictly in accordance with such instructions, subject to the provisions of the ACT.</w:t>
      </w:r>
    </w:p>
    <w:p w:rsidR="002A6A27" w:rsidRPr="00221537" w:rsidRDefault="001E2B9D" w:rsidP="00221537">
      <w:pPr>
        <w:pStyle w:val="ListParagraph"/>
        <w:widowControl w:val="0"/>
        <w:numPr>
          <w:ilvl w:val="0"/>
          <w:numId w:val="38"/>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TRUSTEES will maintain a record in respect of each individual MEMBER which will reflect all items of income and expenditure relative to a MEMBER's UNITS.  A copy of such record will be available to MEMBERS on request.</w:t>
      </w:r>
    </w:p>
    <w:p w:rsidR="001E2B9D" w:rsidRPr="00221537" w:rsidRDefault="002A6A27" w:rsidP="00221537">
      <w:pPr>
        <w:pStyle w:val="BodyTextIndent2"/>
        <w:tabs>
          <w:tab w:val="clear" w:pos="578"/>
          <w:tab w:val="left" w:pos="709"/>
        </w:tabs>
        <w:spacing w:before="120" w:after="120" w:line="360" w:lineRule="auto"/>
        <w:jc w:val="center"/>
        <w:rPr>
          <w:rFonts w:cs="Arial"/>
          <w:b/>
          <w:szCs w:val="24"/>
        </w:rPr>
      </w:pPr>
      <w:r w:rsidRPr="00221537">
        <w:rPr>
          <w:rFonts w:cs="Arial"/>
          <w:szCs w:val="24"/>
        </w:rPr>
        <w:br w:type="page"/>
      </w:r>
      <w:r w:rsidR="001E2B9D" w:rsidRPr="00221537">
        <w:rPr>
          <w:rFonts w:cs="Arial"/>
          <w:b/>
          <w:szCs w:val="24"/>
        </w:rPr>
        <w:lastRenderedPageBreak/>
        <w:t xml:space="preserve">PART </w:t>
      </w:r>
      <w:proofErr w:type="gramStart"/>
      <w:r w:rsidR="00672193" w:rsidRPr="00221537">
        <w:rPr>
          <w:rFonts w:cs="Arial"/>
          <w:b/>
          <w:szCs w:val="24"/>
        </w:rPr>
        <w:t xml:space="preserve">6 </w:t>
      </w:r>
      <w:r w:rsidR="001E2B9D" w:rsidRPr="00221537">
        <w:rPr>
          <w:rFonts w:cs="Arial"/>
          <w:b/>
          <w:szCs w:val="24"/>
        </w:rPr>
        <w:t>:</w:t>
      </w:r>
      <w:proofErr w:type="gramEnd"/>
      <w:r w:rsidR="001E2B9D" w:rsidRPr="00221537">
        <w:rPr>
          <w:rFonts w:cs="Arial"/>
          <w:b/>
          <w:szCs w:val="24"/>
        </w:rPr>
        <w:t xml:space="preserve"> RETIREMENT BENEFITS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Retirement date</w:t>
      </w:r>
    </w:p>
    <w:p w:rsidR="001E2B9D" w:rsidRPr="00221537" w:rsidRDefault="001E2B9D" w:rsidP="00221537">
      <w:pPr>
        <w:pStyle w:val="ListParagraph"/>
        <w:widowControl w:val="0"/>
        <w:numPr>
          <w:ilvl w:val="0"/>
          <w:numId w:val="39"/>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Upon application for </w:t>
      </w:r>
      <w:r w:rsidR="00B90B8C" w:rsidRPr="00221537">
        <w:rPr>
          <w:rFonts w:ascii="Arial" w:hAnsi="Arial" w:cs="Arial"/>
          <w:snapToGrid w:val="0"/>
          <w:color w:val="000000"/>
          <w:sz w:val="24"/>
          <w:szCs w:val="24"/>
        </w:rPr>
        <w:t xml:space="preserve">MEMBERSHIP </w:t>
      </w:r>
      <w:r w:rsidRPr="00221537">
        <w:rPr>
          <w:rFonts w:ascii="Arial" w:hAnsi="Arial" w:cs="Arial"/>
          <w:snapToGrid w:val="0"/>
          <w:color w:val="000000"/>
          <w:sz w:val="24"/>
          <w:szCs w:val="24"/>
        </w:rPr>
        <w:t xml:space="preserve">of the FUND, a MEMBER shall be required to elect and indicate on the application form his RETIREMENT DATE.  A MEMBER may change his RETIREMENT DATE by giving the </w:t>
      </w:r>
      <w:r w:rsidR="008F0513" w:rsidRPr="00221537">
        <w:rPr>
          <w:rFonts w:ascii="Arial" w:hAnsi="Arial" w:cs="Arial"/>
          <w:snapToGrid w:val="0"/>
          <w:color w:val="000000"/>
          <w:sz w:val="24"/>
          <w:szCs w:val="24"/>
        </w:rPr>
        <w:t xml:space="preserve">FUND </w:t>
      </w:r>
      <w:r w:rsidR="000F2BE4" w:rsidRPr="00221537">
        <w:rPr>
          <w:rFonts w:ascii="Arial" w:hAnsi="Arial" w:cs="Arial"/>
          <w:snapToGrid w:val="0"/>
          <w:color w:val="000000"/>
          <w:sz w:val="24"/>
          <w:szCs w:val="24"/>
        </w:rPr>
        <w:t xml:space="preserve">at least one month’s notice </w:t>
      </w:r>
      <w:r w:rsidRPr="00221537">
        <w:rPr>
          <w:rFonts w:ascii="Arial" w:hAnsi="Arial" w:cs="Arial"/>
          <w:snapToGrid w:val="0"/>
          <w:color w:val="000000"/>
          <w:sz w:val="24"/>
          <w:szCs w:val="24"/>
        </w:rPr>
        <w:t>thereof in writing.</w:t>
      </w:r>
      <w:r w:rsidR="000F2BE4" w:rsidRPr="00221537">
        <w:rPr>
          <w:rFonts w:ascii="Arial" w:hAnsi="Arial" w:cs="Arial"/>
          <w:snapToGrid w:val="0"/>
          <w:color w:val="000000"/>
          <w:sz w:val="24"/>
          <w:szCs w:val="24"/>
        </w:rPr>
        <w:t xml:space="preserve">  The value of the UNITS held by the FUND for the benefit of the MEMBER may be reduced as a result of an advancement of the RETIREMENT DATE.</w:t>
      </w:r>
    </w:p>
    <w:p w:rsidR="001E2B9D" w:rsidRPr="00221537" w:rsidRDefault="001E2B9D" w:rsidP="00221537">
      <w:pPr>
        <w:pStyle w:val="ListParagraph"/>
        <w:widowControl w:val="0"/>
        <w:numPr>
          <w:ilvl w:val="0"/>
          <w:numId w:val="39"/>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No MEMBER shall become entitled to the payment of an annuity:</w:t>
      </w:r>
    </w:p>
    <w:p w:rsidR="001E2B9D" w:rsidRPr="00221537" w:rsidRDefault="001E2B9D" w:rsidP="00221537">
      <w:pPr>
        <w:pStyle w:val="BodyTextIndent3"/>
        <w:tabs>
          <w:tab w:val="clear" w:pos="3996"/>
          <w:tab w:val="left" w:pos="709"/>
        </w:tabs>
        <w:spacing w:before="120" w:after="120" w:line="360" w:lineRule="auto"/>
        <w:ind w:left="567"/>
        <w:rPr>
          <w:rFonts w:cs="Arial"/>
          <w:szCs w:val="24"/>
        </w:rPr>
      </w:pPr>
      <w:r w:rsidRPr="00221537">
        <w:rPr>
          <w:rFonts w:cs="Arial"/>
          <w:szCs w:val="24"/>
        </w:rPr>
        <w:t>2.1</w:t>
      </w:r>
      <w:r w:rsidRPr="00221537">
        <w:rPr>
          <w:rFonts w:cs="Arial"/>
          <w:szCs w:val="24"/>
        </w:rPr>
        <w:tab/>
      </w:r>
      <w:proofErr w:type="gramStart"/>
      <w:r w:rsidRPr="00221537">
        <w:rPr>
          <w:rFonts w:cs="Arial"/>
          <w:szCs w:val="24"/>
        </w:rPr>
        <w:t>before</w:t>
      </w:r>
      <w:proofErr w:type="gramEnd"/>
      <w:r w:rsidRPr="00221537">
        <w:rPr>
          <w:rFonts w:cs="Arial"/>
          <w:szCs w:val="24"/>
        </w:rPr>
        <w:t xml:space="preserve"> he reaches the age of fifty-five years, except in the case of a MEMBER who has satisfied the TRUSTEES, based on medical evidence, that he has become permanently disabled, through infirmity of mind or body, of carrying on his occupation</w:t>
      </w:r>
      <w:r w:rsidR="000C24C4" w:rsidRPr="00221537">
        <w:rPr>
          <w:rFonts w:cs="Arial"/>
          <w:szCs w:val="24"/>
        </w:rPr>
        <w:t>.</w:t>
      </w:r>
    </w:p>
    <w:p w:rsidR="00E475B9" w:rsidRPr="00221537" w:rsidRDefault="00334814" w:rsidP="00221537">
      <w:pPr>
        <w:pStyle w:val="BodyTextIndent3"/>
        <w:tabs>
          <w:tab w:val="clear" w:pos="1134"/>
          <w:tab w:val="clear" w:pos="3996"/>
          <w:tab w:val="left" w:pos="709"/>
        </w:tabs>
        <w:spacing w:before="120" w:after="120" w:line="360" w:lineRule="auto"/>
        <w:ind w:left="0" w:firstLine="0"/>
        <w:rPr>
          <w:rFonts w:cs="Arial"/>
          <w:i/>
          <w:szCs w:val="24"/>
        </w:rPr>
      </w:pPr>
      <w:r w:rsidRPr="00221537">
        <w:rPr>
          <w:rFonts w:cs="Arial"/>
          <w:szCs w:val="24"/>
        </w:rPr>
        <w:t>2.2</w:t>
      </w:r>
      <w:r w:rsidRPr="00221537">
        <w:rPr>
          <w:rFonts w:cs="Arial"/>
          <w:szCs w:val="24"/>
        </w:rPr>
        <w:tab/>
        <w:t>(d</w:t>
      </w:r>
      <w:r w:rsidRPr="00221537">
        <w:rPr>
          <w:rFonts w:cs="Arial"/>
          <w:i/>
          <w:szCs w:val="24"/>
        </w:rPr>
        <w:t xml:space="preserve">eleted with effect from </w:t>
      </w:r>
      <w:r w:rsidR="000C24C4" w:rsidRPr="00221537">
        <w:rPr>
          <w:rFonts w:cs="Arial"/>
          <w:i/>
          <w:szCs w:val="24"/>
        </w:rPr>
        <w:t>20/04/2009</w:t>
      </w:r>
      <w:r w:rsidR="00E475B9" w:rsidRPr="00221537">
        <w:rPr>
          <w:rFonts w:cs="Arial"/>
          <w:i/>
          <w:szCs w:val="24"/>
        </w:rPr>
        <w:t>)</w:t>
      </w:r>
    </w:p>
    <w:p w:rsidR="001E2B9D" w:rsidRPr="00221537" w:rsidRDefault="001E2B9D" w:rsidP="00221537">
      <w:pPr>
        <w:widowControl w:val="0"/>
        <w:tabs>
          <w:tab w:val="left" w:pos="709"/>
          <w:tab w:val="left" w:pos="1148"/>
          <w:tab w:val="left" w:pos="3996"/>
          <w:tab w:val="left" w:pos="5478"/>
          <w:tab w:val="right" w:pos="9411"/>
        </w:tabs>
        <w:spacing w:before="120" w:after="120" w:line="360" w:lineRule="auto"/>
        <w:ind w:left="1134" w:hanging="1134"/>
        <w:jc w:val="both"/>
        <w:rPr>
          <w:rFonts w:ascii="Arial" w:hAnsi="Arial" w:cs="Arial"/>
          <w:snapToGrid w:val="0"/>
          <w:color w:val="000000"/>
          <w:sz w:val="24"/>
          <w:szCs w:val="24"/>
        </w:rPr>
      </w:pPr>
      <w:r w:rsidRPr="00221537">
        <w:rPr>
          <w:rFonts w:ascii="Arial" w:hAnsi="Arial" w:cs="Arial"/>
          <w:b/>
          <w:snapToGrid w:val="0"/>
          <w:color w:val="000000"/>
          <w:sz w:val="24"/>
          <w:szCs w:val="24"/>
        </w:rPr>
        <w:t>Benefit at retirement</w:t>
      </w:r>
    </w:p>
    <w:p w:rsidR="001E2B9D" w:rsidRPr="00221537" w:rsidRDefault="001E2B9D" w:rsidP="00221537">
      <w:pPr>
        <w:pStyle w:val="ListParagraph"/>
        <w:widowControl w:val="0"/>
        <w:numPr>
          <w:ilvl w:val="0"/>
          <w:numId w:val="39"/>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 MEMBER's retirement benefit when he reaches his RETIREMENT DATE is an annuity purchased with the UNITS held by the FUND in respect of the MEMBER.  By applying to the FUND prior to his becoming entitled to the annuity, the MEMBER may convert a part, but not exceeding one-third, of the annuity into a lump sum payment.  If the value of the UNITS that become available in respect of a MEMBER is less than or equal to the maximum annuity that may be commuted in full in terms of statutory measures, </w:t>
      </w:r>
      <w:r w:rsidR="00B90B8C" w:rsidRPr="00221537">
        <w:rPr>
          <w:rFonts w:ascii="Arial" w:hAnsi="Arial" w:cs="Arial"/>
          <w:snapToGrid w:val="0"/>
          <w:color w:val="000000"/>
          <w:sz w:val="24"/>
          <w:szCs w:val="24"/>
        </w:rPr>
        <w:t>the full annuity may be commuted</w:t>
      </w:r>
      <w:r w:rsidRPr="00221537">
        <w:rPr>
          <w:rFonts w:ascii="Arial" w:hAnsi="Arial" w:cs="Arial"/>
          <w:snapToGrid w:val="0"/>
          <w:color w:val="000000"/>
          <w:sz w:val="24"/>
          <w:szCs w:val="24"/>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The value of the UNITS will be ascertained once the MEMBER has confirmed in writing the RETIREMENT DATE indicated on the application form.  Any risk as a result of movements of the markets between the RETIREMENT DATE indicated on the application form and the date on which the FUND receives the complete written confirmation (with the detail required by the ADMINISTRATOR) of the MEMBER’s RETIREMENT DATE will be carried by the MEMBER.</w:t>
      </w:r>
    </w:p>
    <w:p w:rsidR="001E2B9D" w:rsidRPr="00221537" w:rsidRDefault="001E2B9D" w:rsidP="00221537">
      <w:pPr>
        <w:pStyle w:val="ListParagraph"/>
        <w:widowControl w:val="0"/>
        <w:numPr>
          <w:ilvl w:val="0"/>
          <w:numId w:val="39"/>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A MEMBER shall notify the FUND in writing at least 30 (thirty) days prior to his RETIREMENT DATE of his election regarding the benefits to be paid in terms of this Part.</w:t>
      </w:r>
    </w:p>
    <w:p w:rsidR="001E2B9D" w:rsidRPr="00221537" w:rsidRDefault="001E2B9D" w:rsidP="00221537">
      <w:pPr>
        <w:pStyle w:val="Heading3"/>
        <w:tabs>
          <w:tab w:val="clear" w:pos="578"/>
          <w:tab w:val="left" w:pos="709"/>
        </w:tabs>
        <w:spacing w:before="120" w:after="120" w:line="360" w:lineRule="auto"/>
        <w:rPr>
          <w:rFonts w:cs="Arial"/>
          <w:szCs w:val="24"/>
        </w:rPr>
      </w:pPr>
      <w:r w:rsidRPr="00221537">
        <w:rPr>
          <w:rFonts w:cs="Arial"/>
          <w:szCs w:val="24"/>
        </w:rPr>
        <w:br w:type="page"/>
      </w:r>
      <w:r w:rsidRPr="00221537">
        <w:rPr>
          <w:rFonts w:cs="Arial"/>
          <w:szCs w:val="24"/>
        </w:rPr>
        <w:lastRenderedPageBreak/>
        <w:t xml:space="preserve">PART </w:t>
      </w:r>
      <w:proofErr w:type="gramStart"/>
      <w:r w:rsidR="00672193" w:rsidRPr="00221537">
        <w:rPr>
          <w:rFonts w:cs="Arial"/>
          <w:szCs w:val="24"/>
        </w:rPr>
        <w:t xml:space="preserve">7 </w:t>
      </w:r>
      <w:r w:rsidRPr="00221537">
        <w:rPr>
          <w:rFonts w:cs="Arial"/>
          <w:szCs w:val="24"/>
        </w:rPr>
        <w:t>:</w:t>
      </w:r>
      <w:proofErr w:type="gramEnd"/>
      <w:r w:rsidRPr="00221537">
        <w:rPr>
          <w:rFonts w:cs="Arial"/>
          <w:szCs w:val="24"/>
        </w:rPr>
        <w:t xml:space="preserve"> DEATH BENEFITS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Benefit payable upon death prior to retirement</w:t>
      </w:r>
    </w:p>
    <w:p w:rsidR="001E2B9D" w:rsidRPr="00221537" w:rsidRDefault="001E2B9D" w:rsidP="00221537">
      <w:pPr>
        <w:widowControl w:val="0"/>
        <w:numPr>
          <w:ilvl w:val="0"/>
          <w:numId w:val="8"/>
        </w:numPr>
        <w:tabs>
          <w:tab w:val="clear" w:pos="570"/>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If a MEMBER dies before becoming entitled to a retirement benefit in terms of Part </w:t>
      </w:r>
      <w:r w:rsidR="00D244A4" w:rsidRPr="00221537">
        <w:rPr>
          <w:rFonts w:ascii="Arial" w:hAnsi="Arial" w:cs="Arial"/>
          <w:snapToGrid w:val="0"/>
          <w:color w:val="000000"/>
          <w:sz w:val="24"/>
          <w:szCs w:val="24"/>
        </w:rPr>
        <w:t>6</w:t>
      </w:r>
      <w:r w:rsidRPr="00221537">
        <w:rPr>
          <w:rFonts w:ascii="Arial" w:hAnsi="Arial" w:cs="Arial"/>
          <w:snapToGrid w:val="0"/>
          <w:color w:val="000000"/>
          <w:sz w:val="24"/>
          <w:szCs w:val="24"/>
        </w:rPr>
        <w:t>:</w:t>
      </w:r>
    </w:p>
    <w:p w:rsidR="001E2B9D" w:rsidRPr="00221537" w:rsidRDefault="002A3CC6" w:rsidP="00221537">
      <w:pPr>
        <w:widowControl w:val="0"/>
        <w:tabs>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1.1</w:t>
      </w:r>
      <w:r w:rsidRPr="00221537">
        <w:rPr>
          <w:rFonts w:ascii="Arial" w:hAnsi="Arial" w:cs="Arial"/>
          <w:snapToGrid w:val="0"/>
          <w:color w:val="000000"/>
          <w:sz w:val="24"/>
          <w:szCs w:val="24"/>
        </w:rPr>
        <w:tab/>
      </w:r>
      <w:proofErr w:type="gramStart"/>
      <w:r w:rsidR="001E2B9D" w:rsidRPr="00221537">
        <w:rPr>
          <w:rFonts w:ascii="Arial" w:hAnsi="Arial" w:cs="Arial"/>
          <w:snapToGrid w:val="0"/>
          <w:color w:val="000000"/>
          <w:sz w:val="24"/>
          <w:szCs w:val="24"/>
        </w:rPr>
        <w:t>the</w:t>
      </w:r>
      <w:proofErr w:type="gramEnd"/>
      <w:r w:rsidR="001E2B9D" w:rsidRPr="00221537">
        <w:rPr>
          <w:rFonts w:ascii="Arial" w:hAnsi="Arial" w:cs="Arial"/>
          <w:snapToGrid w:val="0"/>
          <w:color w:val="000000"/>
          <w:sz w:val="24"/>
          <w:szCs w:val="24"/>
        </w:rPr>
        <w:t xml:space="preserve"> UNITS held in respect of the MEMBER which are not in a money market fund shall automatically be transferred by the FUND to a money market fund on the date that the FUND receives notice of the death of the MEMBER;</w:t>
      </w:r>
    </w:p>
    <w:p w:rsidR="00B06618" w:rsidRPr="00221537" w:rsidRDefault="00B06618" w:rsidP="00221537">
      <w:pPr>
        <w:pStyle w:val="BodyTextIndent2"/>
        <w:tabs>
          <w:tab w:val="clear" w:pos="578"/>
          <w:tab w:val="left" w:pos="709"/>
        </w:tabs>
        <w:spacing w:before="120" w:after="120" w:line="360" w:lineRule="auto"/>
        <w:rPr>
          <w:rFonts w:cs="Arial"/>
          <w:i/>
          <w:szCs w:val="24"/>
        </w:rPr>
      </w:pPr>
      <w:r w:rsidRPr="00221537">
        <w:rPr>
          <w:rFonts w:cs="Arial"/>
          <w:i/>
          <w:szCs w:val="24"/>
        </w:rPr>
        <w:t>(</w:t>
      </w:r>
      <w:proofErr w:type="gramStart"/>
      <w:r w:rsidR="002A3CC6" w:rsidRPr="00221537">
        <w:rPr>
          <w:rFonts w:cs="Arial"/>
          <w:i/>
          <w:szCs w:val="24"/>
        </w:rPr>
        <w:t>amendment</w:t>
      </w:r>
      <w:proofErr w:type="gramEnd"/>
      <w:r w:rsidR="002A3CC6" w:rsidRPr="00221537">
        <w:rPr>
          <w:rFonts w:cs="Arial"/>
          <w:i/>
          <w:szCs w:val="24"/>
        </w:rPr>
        <w:t xml:space="preserve"> </w:t>
      </w:r>
      <w:r w:rsidRPr="00221537">
        <w:rPr>
          <w:rFonts w:cs="Arial"/>
          <w:i/>
          <w:szCs w:val="24"/>
        </w:rPr>
        <w:t>effective from 17/09/2008)</w:t>
      </w:r>
    </w:p>
    <w:p w:rsidR="001E2B9D" w:rsidRPr="00221537" w:rsidRDefault="001E2B9D" w:rsidP="00221537">
      <w:pPr>
        <w:pStyle w:val="BodyTextIndent2"/>
        <w:tabs>
          <w:tab w:val="clear" w:pos="578"/>
          <w:tab w:val="left" w:pos="709"/>
        </w:tabs>
        <w:spacing w:before="120" w:after="120" w:line="360" w:lineRule="auto"/>
        <w:rPr>
          <w:rFonts w:cs="Arial"/>
          <w:szCs w:val="24"/>
        </w:rPr>
      </w:pPr>
      <w:r w:rsidRPr="00221537">
        <w:rPr>
          <w:rFonts w:cs="Arial"/>
          <w:szCs w:val="24"/>
        </w:rPr>
        <w:t>1.2</w:t>
      </w:r>
      <w:r w:rsidRPr="00221537">
        <w:rPr>
          <w:rFonts w:cs="Arial"/>
          <w:szCs w:val="24"/>
        </w:rPr>
        <w:tab/>
      </w:r>
      <w:r w:rsidR="00B90B8C" w:rsidRPr="00221537">
        <w:rPr>
          <w:rFonts w:cs="Arial"/>
          <w:szCs w:val="24"/>
        </w:rPr>
        <w:t xml:space="preserve">The executor of the MEMBER’s estate, a DEPENDANT or </w:t>
      </w:r>
      <w:r w:rsidR="009F63D5" w:rsidRPr="00221537">
        <w:rPr>
          <w:rFonts w:cs="Arial"/>
          <w:szCs w:val="24"/>
        </w:rPr>
        <w:t>NOMINEE</w:t>
      </w:r>
      <w:r w:rsidR="00B90B8C" w:rsidRPr="00221537">
        <w:rPr>
          <w:rFonts w:cs="Arial"/>
          <w:szCs w:val="24"/>
        </w:rPr>
        <w:t xml:space="preserve">, as the case may be, may commute </w:t>
      </w:r>
      <w:r w:rsidR="009F63D5" w:rsidRPr="00221537">
        <w:rPr>
          <w:rFonts w:cs="Arial"/>
          <w:szCs w:val="24"/>
        </w:rPr>
        <w:t xml:space="preserve">the whole or a portion of the value of the annuities to which he becomes entitled for a </w:t>
      </w:r>
      <w:r w:rsidR="00B90B8C" w:rsidRPr="00221537">
        <w:rPr>
          <w:rFonts w:cs="Arial"/>
          <w:szCs w:val="24"/>
        </w:rPr>
        <w:t>lump sum</w:t>
      </w:r>
      <w:r w:rsidR="009F63D5" w:rsidRPr="00221537">
        <w:rPr>
          <w:rFonts w:cs="Arial"/>
          <w:szCs w:val="24"/>
        </w:rPr>
        <w:t>.</w:t>
      </w:r>
    </w:p>
    <w:p w:rsidR="009F63D5" w:rsidRPr="00221537" w:rsidRDefault="009F63D5" w:rsidP="00221537">
      <w:pPr>
        <w:pStyle w:val="BodyTextIndent2"/>
        <w:tabs>
          <w:tab w:val="clear" w:pos="578"/>
          <w:tab w:val="left" w:pos="709"/>
        </w:tabs>
        <w:spacing w:before="120" w:after="120" w:line="360" w:lineRule="auto"/>
        <w:rPr>
          <w:rFonts w:cs="Arial"/>
          <w:i/>
          <w:szCs w:val="24"/>
        </w:rPr>
      </w:pPr>
      <w:r w:rsidRPr="00221537">
        <w:rPr>
          <w:rFonts w:cs="Arial"/>
          <w:i/>
          <w:szCs w:val="24"/>
        </w:rPr>
        <w:t>(</w:t>
      </w:r>
      <w:proofErr w:type="gramStart"/>
      <w:r w:rsidR="002A3CC6" w:rsidRPr="00221537">
        <w:rPr>
          <w:rFonts w:cs="Arial"/>
          <w:i/>
          <w:szCs w:val="24"/>
        </w:rPr>
        <w:t>amendment</w:t>
      </w:r>
      <w:proofErr w:type="gramEnd"/>
      <w:r w:rsidR="002A3CC6" w:rsidRPr="00221537">
        <w:rPr>
          <w:rFonts w:cs="Arial"/>
          <w:i/>
          <w:szCs w:val="24"/>
        </w:rPr>
        <w:t xml:space="preserve"> </w:t>
      </w:r>
      <w:r w:rsidRPr="00221537">
        <w:rPr>
          <w:rFonts w:cs="Arial"/>
          <w:i/>
          <w:szCs w:val="24"/>
        </w:rPr>
        <w:t>effective from 20/04/2009)</w:t>
      </w:r>
    </w:p>
    <w:p w:rsidR="00D244A4" w:rsidRPr="00221537" w:rsidRDefault="00D244A4" w:rsidP="00221537">
      <w:pPr>
        <w:widowControl w:val="0"/>
        <w:numPr>
          <w:ilvl w:val="0"/>
          <w:numId w:val="8"/>
        </w:numPr>
        <w:tabs>
          <w:tab w:val="clear" w:pos="570"/>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Subject to the prescriptions laid down by the FUND, a MEMBER may, in writing, designate a person (and revoke such as designation in writing) to receive the benefits at his death.</w:t>
      </w:r>
    </w:p>
    <w:p w:rsidR="00D244A4" w:rsidRPr="00221537" w:rsidRDefault="00D244A4" w:rsidP="00221537">
      <w:pPr>
        <w:widowControl w:val="0"/>
        <w:numPr>
          <w:ilvl w:val="0"/>
          <w:numId w:val="8"/>
        </w:numPr>
        <w:tabs>
          <w:tab w:val="clear" w:pos="570"/>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benefits payable to the DEPENDANTS </w:t>
      </w:r>
      <w:r w:rsidR="00B90B8C" w:rsidRPr="00221537">
        <w:rPr>
          <w:rFonts w:ascii="Arial" w:hAnsi="Arial" w:cs="Arial"/>
          <w:snapToGrid w:val="0"/>
          <w:color w:val="000000"/>
          <w:sz w:val="24"/>
          <w:szCs w:val="24"/>
        </w:rPr>
        <w:t xml:space="preserve">and/or nominees </w:t>
      </w:r>
      <w:r w:rsidRPr="00221537">
        <w:rPr>
          <w:rFonts w:ascii="Arial" w:hAnsi="Arial" w:cs="Arial"/>
          <w:snapToGrid w:val="0"/>
          <w:color w:val="000000"/>
          <w:sz w:val="24"/>
          <w:szCs w:val="24"/>
        </w:rPr>
        <w:t>of a deceased MEMBER in terms of provisions contained elsewhere in the RULES, shall, notwithstanding these provisions, be paid by the FUND as follows:</w:t>
      </w:r>
    </w:p>
    <w:p w:rsidR="00D244A4" w:rsidRPr="00221537" w:rsidRDefault="00D244A4" w:rsidP="00221537">
      <w:pPr>
        <w:pStyle w:val="BodyTextIndent3"/>
        <w:numPr>
          <w:ilvl w:val="1"/>
          <w:numId w:val="8"/>
        </w:numPr>
        <w:tabs>
          <w:tab w:val="clear" w:pos="360"/>
          <w:tab w:val="clear" w:pos="1134"/>
          <w:tab w:val="clear" w:pos="3996"/>
          <w:tab w:val="left" w:pos="709"/>
        </w:tabs>
        <w:spacing w:before="120" w:after="120" w:line="360" w:lineRule="auto"/>
        <w:ind w:left="567" w:hanging="567"/>
        <w:rPr>
          <w:rFonts w:cs="Arial"/>
          <w:szCs w:val="24"/>
        </w:rPr>
      </w:pPr>
      <w:r w:rsidRPr="00221537">
        <w:rPr>
          <w:rFonts w:cs="Arial"/>
          <w:szCs w:val="24"/>
        </w:rPr>
        <w:t>If within twelve months of the death of the MEMBER the FUND becomes aware of or traces a DEPENDANT or DEPENDANTS of the MEMBER, then subject to RULE 3.3 below, the benefit shall be paid to such DEPENDANT or, in such proportions as may be deemed equitable by the TRUSTEES, to such DEPENDANTS.</w:t>
      </w:r>
    </w:p>
    <w:p w:rsidR="00D244A4" w:rsidRPr="00221537" w:rsidRDefault="00D244A4" w:rsidP="00221537">
      <w:pPr>
        <w:pStyle w:val="BodyTextIndent3"/>
        <w:numPr>
          <w:ilvl w:val="1"/>
          <w:numId w:val="8"/>
        </w:numPr>
        <w:tabs>
          <w:tab w:val="clear" w:pos="360"/>
          <w:tab w:val="clear" w:pos="1134"/>
          <w:tab w:val="clear" w:pos="3996"/>
          <w:tab w:val="left" w:pos="709"/>
        </w:tabs>
        <w:spacing w:before="120" w:after="120" w:line="360" w:lineRule="auto"/>
        <w:ind w:left="567" w:hanging="567"/>
        <w:rPr>
          <w:rFonts w:cs="Arial"/>
          <w:szCs w:val="24"/>
        </w:rPr>
      </w:pPr>
      <w:r w:rsidRPr="00221537">
        <w:rPr>
          <w:rFonts w:cs="Arial"/>
          <w:szCs w:val="24"/>
        </w:rPr>
        <w:t xml:space="preserve">If within twelve months of the death of the MEMBER the FUND does not become aware of or cannot trace any DEPENDANT of the MEMBER and the MEMBER has designated in writing to the FUND a nominee to receive the benefit or such portion of the benefit as is specified by the MEMBER in writing to the FUND, the benefit or such portion of the benefit shall be paid to such nominee, provided that where the aggregate amount of the debts in the estate of the MEMBER exceeds the aggregate amount of the assets in the estate, so much of the benefit as is equal to such excess shall be paid into the estate and the balance of such benefit </w:t>
      </w:r>
      <w:r w:rsidRPr="00221537">
        <w:rPr>
          <w:rFonts w:cs="Arial"/>
          <w:szCs w:val="24"/>
        </w:rPr>
        <w:lastRenderedPageBreak/>
        <w:t>or the balance of such portion of the benefit shall be paid to the nominee.</w:t>
      </w:r>
    </w:p>
    <w:p w:rsidR="00D244A4" w:rsidRPr="00221537" w:rsidRDefault="00D244A4" w:rsidP="00221537">
      <w:pPr>
        <w:pStyle w:val="BodyTextIndent3"/>
        <w:numPr>
          <w:ilvl w:val="1"/>
          <w:numId w:val="8"/>
        </w:numPr>
        <w:tabs>
          <w:tab w:val="clear" w:pos="360"/>
          <w:tab w:val="clear" w:pos="1134"/>
          <w:tab w:val="clear" w:pos="3996"/>
          <w:tab w:val="left" w:pos="709"/>
        </w:tabs>
        <w:spacing w:before="120" w:after="120" w:line="360" w:lineRule="auto"/>
        <w:ind w:left="567" w:hanging="567"/>
        <w:rPr>
          <w:rFonts w:cs="Arial"/>
          <w:szCs w:val="24"/>
        </w:rPr>
      </w:pPr>
      <w:r w:rsidRPr="00221537">
        <w:rPr>
          <w:rFonts w:cs="Arial"/>
          <w:szCs w:val="24"/>
        </w:rPr>
        <w:t>If a MEMBER has a DEPENDANT and the MEMBER has also designated in writing to the FUND a nominee to receive the benefit or such portion of the benefit as is specified by the MEMBER in writing to the FUND, the FUND shall within twelve months of the death of such MEMBER pay the benefit or such portion thereof to such DEPENDANT or nominee in such proportions as the TRUSTEES may deem equitable.</w:t>
      </w:r>
    </w:p>
    <w:p w:rsidR="001E2B9D" w:rsidRPr="00221537" w:rsidRDefault="00D244A4" w:rsidP="00221537">
      <w:pPr>
        <w:pStyle w:val="BodyTextIndent3"/>
        <w:numPr>
          <w:ilvl w:val="1"/>
          <w:numId w:val="8"/>
        </w:numPr>
        <w:tabs>
          <w:tab w:val="clear" w:pos="360"/>
          <w:tab w:val="clear" w:pos="1134"/>
          <w:tab w:val="clear" w:pos="3996"/>
          <w:tab w:val="left" w:pos="709"/>
        </w:tabs>
        <w:spacing w:before="120" w:after="120" w:line="360" w:lineRule="auto"/>
        <w:ind w:left="567" w:hanging="567"/>
        <w:rPr>
          <w:rFonts w:cs="Arial"/>
          <w:szCs w:val="24"/>
        </w:rPr>
      </w:pPr>
      <w:r w:rsidRPr="00221537">
        <w:rPr>
          <w:rFonts w:cs="Arial"/>
          <w:szCs w:val="24"/>
        </w:rPr>
        <w:t xml:space="preserve">If within twelve months of the death of the MEMBER the FUND does not become aware of or cannot trace any DEPENDANT of the MEMBER and if the MEMBER has not designated a nominee or if the MEMBER has designated a nominee to receive a portion of the benefit specified by the MEMBER in writing to the FUND, the benefit or the remaining portion of the benefit after payment to the designated nominee, shall be paid into the estate of the MEMBER or, if no inventory in respect of the MEMBER has been received by the Master of the </w:t>
      </w:r>
      <w:r w:rsidR="002A3CC6" w:rsidRPr="00221537">
        <w:rPr>
          <w:rFonts w:cs="Arial"/>
          <w:szCs w:val="24"/>
        </w:rPr>
        <w:t>High</w:t>
      </w:r>
      <w:r w:rsidRPr="00221537">
        <w:rPr>
          <w:rFonts w:cs="Arial"/>
          <w:szCs w:val="24"/>
        </w:rPr>
        <w:t xml:space="preserve"> Court in terms of section 9 of the Administration of Estates Act, 1965, into the Guardian's Fund.</w:t>
      </w:r>
    </w:p>
    <w:p w:rsidR="002A3CC6" w:rsidRPr="00221537" w:rsidRDefault="002A3CC6"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sz w:val="24"/>
          <w:szCs w:val="24"/>
        </w:rPr>
        <w:t>(</w:t>
      </w:r>
      <w:proofErr w:type="gramStart"/>
      <w:r w:rsidRPr="00221537">
        <w:rPr>
          <w:rFonts w:ascii="Arial" w:hAnsi="Arial" w:cs="Arial"/>
          <w:i/>
          <w:sz w:val="24"/>
          <w:szCs w:val="24"/>
        </w:rPr>
        <w:t>amendment</w:t>
      </w:r>
      <w:proofErr w:type="gramEnd"/>
      <w:r w:rsidRPr="00221537">
        <w:rPr>
          <w:rFonts w:ascii="Arial" w:hAnsi="Arial" w:cs="Arial"/>
          <w:i/>
          <w:sz w:val="24"/>
          <w:szCs w:val="24"/>
        </w:rPr>
        <w:t xml:space="preserve"> effective from 13/09/2012</w:t>
      </w:r>
    </w:p>
    <w:p w:rsidR="001E2B9D" w:rsidRPr="00221537" w:rsidRDefault="001E2B9D" w:rsidP="00221537">
      <w:pPr>
        <w:pStyle w:val="Heading3"/>
        <w:tabs>
          <w:tab w:val="clear" w:pos="578"/>
          <w:tab w:val="left" w:pos="709"/>
        </w:tabs>
        <w:spacing w:before="120" w:after="120" w:line="360" w:lineRule="auto"/>
        <w:rPr>
          <w:rFonts w:cs="Arial"/>
          <w:szCs w:val="24"/>
        </w:rPr>
      </w:pPr>
      <w:r w:rsidRPr="00221537">
        <w:rPr>
          <w:rFonts w:cs="Arial"/>
          <w:szCs w:val="24"/>
        </w:rPr>
        <w:br w:type="page"/>
      </w:r>
      <w:r w:rsidRPr="00221537">
        <w:rPr>
          <w:rFonts w:cs="Arial"/>
          <w:szCs w:val="24"/>
        </w:rPr>
        <w:lastRenderedPageBreak/>
        <w:t xml:space="preserve">PART </w:t>
      </w:r>
      <w:proofErr w:type="gramStart"/>
      <w:r w:rsidR="00672193" w:rsidRPr="00221537">
        <w:rPr>
          <w:rFonts w:cs="Arial"/>
          <w:szCs w:val="24"/>
        </w:rPr>
        <w:t xml:space="preserve">8 </w:t>
      </w:r>
      <w:r w:rsidRPr="00221537">
        <w:rPr>
          <w:rFonts w:cs="Arial"/>
          <w:szCs w:val="24"/>
        </w:rPr>
        <w:t>:</w:t>
      </w:r>
      <w:proofErr w:type="gramEnd"/>
      <w:r w:rsidRPr="00221537">
        <w:rPr>
          <w:rFonts w:cs="Arial"/>
          <w:szCs w:val="24"/>
        </w:rPr>
        <w:t xml:space="preserve"> DISABILITY BENEFITS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Benefit payable upon disablement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1.</w:t>
      </w:r>
      <w:r w:rsidRPr="00221537">
        <w:rPr>
          <w:rFonts w:ascii="Arial" w:hAnsi="Arial" w:cs="Arial"/>
          <w:snapToGrid w:val="0"/>
          <w:color w:val="000000"/>
          <w:sz w:val="24"/>
          <w:szCs w:val="24"/>
        </w:rPr>
        <w:tab/>
        <w:t>If the TRUSTEES are satisfied, based on medical evidence, that a MEMBER has become permanently disabled, through infirmity of body or mind of carrying on his occupation, prior to attaining age 55 or such date as may be specified by legislation, such MEMBER shall be entitled to an annuity secured by his UNITS;  provided that the MEMBER shall have the option to commute such annuity and to receive not more than one-third of the value of his UNITS or such other amount as may be permitted by legislation, as a lump sum payment.</w:t>
      </w:r>
    </w:p>
    <w:p w:rsidR="001E2B9D" w:rsidRPr="00221537" w:rsidRDefault="001E2B9D" w:rsidP="00221537">
      <w:pPr>
        <w:pStyle w:val="Heading3"/>
        <w:tabs>
          <w:tab w:val="clear" w:pos="578"/>
          <w:tab w:val="left" w:pos="709"/>
        </w:tabs>
        <w:spacing w:before="120" w:after="120" w:line="360" w:lineRule="auto"/>
        <w:rPr>
          <w:rFonts w:cs="Arial"/>
          <w:szCs w:val="24"/>
        </w:rPr>
      </w:pPr>
      <w:r w:rsidRPr="00221537">
        <w:rPr>
          <w:rFonts w:cs="Arial"/>
          <w:szCs w:val="24"/>
        </w:rPr>
        <w:br w:type="page"/>
      </w:r>
      <w:r w:rsidRPr="00221537">
        <w:rPr>
          <w:rFonts w:cs="Arial"/>
          <w:szCs w:val="24"/>
        </w:rPr>
        <w:lastRenderedPageBreak/>
        <w:t xml:space="preserve">PART </w:t>
      </w:r>
      <w:proofErr w:type="gramStart"/>
      <w:r w:rsidR="00672193" w:rsidRPr="00221537">
        <w:rPr>
          <w:rFonts w:cs="Arial"/>
          <w:szCs w:val="24"/>
        </w:rPr>
        <w:t xml:space="preserve">9 </w:t>
      </w:r>
      <w:r w:rsidRPr="00221537">
        <w:rPr>
          <w:rFonts w:cs="Arial"/>
          <w:szCs w:val="24"/>
        </w:rPr>
        <w:t>:</w:t>
      </w:r>
      <w:proofErr w:type="gramEnd"/>
      <w:r w:rsidRPr="00221537">
        <w:rPr>
          <w:rFonts w:cs="Arial"/>
          <w:szCs w:val="24"/>
        </w:rPr>
        <w:t xml:space="preserve"> PAYMENT OF ANNUITY</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p>
    <w:p w:rsidR="001E2B9D" w:rsidRPr="00221537" w:rsidRDefault="001E2B9D" w:rsidP="00221537">
      <w:pPr>
        <w:widowControl w:val="0"/>
        <w:numPr>
          <w:ilvl w:val="0"/>
          <w:numId w:val="17"/>
        </w:numPr>
        <w:tabs>
          <w:tab w:val="clear" w:pos="360"/>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Upon a MEMBER, DEPENDANT or nominee becoming entitled to an annuity in terms of the RULES, the TRUSTEES shall apply the relevant UNITS (or the balance thereof after commutation, if applicable) to purchase an annuity from an </w:t>
      </w:r>
      <w:r w:rsidR="00D244A4" w:rsidRPr="00221537">
        <w:rPr>
          <w:rFonts w:ascii="Arial" w:hAnsi="Arial" w:cs="Arial"/>
          <w:snapToGrid w:val="0"/>
          <w:color w:val="000000"/>
          <w:sz w:val="24"/>
          <w:szCs w:val="24"/>
        </w:rPr>
        <w:t>IN</w:t>
      </w:r>
      <w:r w:rsidRPr="00221537">
        <w:rPr>
          <w:rFonts w:ascii="Arial" w:hAnsi="Arial" w:cs="Arial"/>
          <w:snapToGrid w:val="0"/>
          <w:color w:val="000000"/>
          <w:sz w:val="24"/>
          <w:szCs w:val="24"/>
        </w:rPr>
        <w:t>SURER selected by the MEMBER, DEPENDANT or nominee with the particular person as owner.</w:t>
      </w:r>
    </w:p>
    <w:p w:rsidR="001E2B9D" w:rsidRPr="00221537" w:rsidRDefault="001E2B9D" w:rsidP="00221537">
      <w:pPr>
        <w:widowControl w:val="0"/>
        <w:numPr>
          <w:ilvl w:val="0"/>
          <w:numId w:val="17"/>
        </w:numPr>
        <w:tabs>
          <w:tab w:val="clear" w:pos="360"/>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FUND’s liability is limited to the conclusion of a contract with the </w:t>
      </w:r>
      <w:r w:rsidR="00D244A4" w:rsidRPr="00221537">
        <w:rPr>
          <w:rFonts w:ascii="Arial" w:hAnsi="Arial" w:cs="Arial"/>
          <w:snapToGrid w:val="0"/>
          <w:color w:val="000000"/>
          <w:sz w:val="24"/>
          <w:szCs w:val="24"/>
        </w:rPr>
        <w:t>IN</w:t>
      </w:r>
      <w:r w:rsidRPr="00221537">
        <w:rPr>
          <w:rFonts w:ascii="Arial" w:hAnsi="Arial" w:cs="Arial"/>
          <w:snapToGrid w:val="0"/>
          <w:color w:val="000000"/>
          <w:sz w:val="24"/>
          <w:szCs w:val="24"/>
        </w:rPr>
        <w:t>SURER for the payment of the annuity directly to the MEMBER, DEPENDANT or nominee.</w:t>
      </w:r>
    </w:p>
    <w:p w:rsidR="001E2B9D" w:rsidRPr="00221537" w:rsidRDefault="001E2B9D" w:rsidP="00221537">
      <w:pPr>
        <w:widowControl w:val="0"/>
        <w:numPr>
          <w:ilvl w:val="0"/>
          <w:numId w:val="17"/>
        </w:numPr>
        <w:tabs>
          <w:tab w:val="clear" w:pos="360"/>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After the FUND has applied the UNITS as contemplated in RULE 1 </w:t>
      </w:r>
      <w:r w:rsidR="00B90B8C" w:rsidRPr="00221537">
        <w:rPr>
          <w:rFonts w:ascii="Arial" w:hAnsi="Arial" w:cs="Arial"/>
          <w:snapToGrid w:val="0"/>
          <w:color w:val="000000"/>
          <w:sz w:val="24"/>
          <w:szCs w:val="24"/>
        </w:rPr>
        <w:t xml:space="preserve">above </w:t>
      </w:r>
      <w:r w:rsidRPr="00221537">
        <w:rPr>
          <w:rFonts w:ascii="Arial" w:hAnsi="Arial" w:cs="Arial"/>
          <w:snapToGrid w:val="0"/>
          <w:color w:val="000000"/>
          <w:sz w:val="24"/>
          <w:szCs w:val="24"/>
        </w:rPr>
        <w:t>and, if applicable, paid any benefit direct to the MEMBER, DEPENDANT or nominee, the FUND will have no further liability towards any of the above persons.</w:t>
      </w:r>
    </w:p>
    <w:p w:rsidR="001E2B9D" w:rsidRPr="00221537" w:rsidRDefault="001E2B9D" w:rsidP="00221537">
      <w:pPr>
        <w:widowControl w:val="0"/>
        <w:numPr>
          <w:ilvl w:val="0"/>
          <w:numId w:val="17"/>
        </w:numPr>
        <w:tabs>
          <w:tab w:val="clear" w:pos="360"/>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Any annuity payable to the MEMBER:</w:t>
      </w:r>
    </w:p>
    <w:p w:rsidR="001E2B9D" w:rsidRPr="00221537" w:rsidRDefault="001E2B9D" w:rsidP="00221537">
      <w:pPr>
        <w:widowControl w:val="0"/>
        <w:numPr>
          <w:ilvl w:val="1"/>
          <w:numId w:val="17"/>
        </w:numPr>
        <w:tabs>
          <w:tab w:val="clear" w:pos="360"/>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shall be payable at least until the death of the MEMBER,</w:t>
      </w:r>
    </w:p>
    <w:p w:rsidR="001E2B9D" w:rsidRPr="00221537" w:rsidRDefault="001E2B9D" w:rsidP="00221537">
      <w:pPr>
        <w:widowControl w:val="0"/>
        <w:numPr>
          <w:ilvl w:val="1"/>
          <w:numId w:val="17"/>
        </w:numPr>
        <w:tabs>
          <w:tab w:val="clear" w:pos="360"/>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shall be non-commutable (except as contemplated in Part </w:t>
      </w:r>
      <w:r w:rsidR="00D244A4" w:rsidRPr="00221537">
        <w:rPr>
          <w:rFonts w:ascii="Arial" w:hAnsi="Arial" w:cs="Arial"/>
          <w:snapToGrid w:val="0"/>
          <w:color w:val="000000"/>
          <w:sz w:val="24"/>
          <w:szCs w:val="24"/>
        </w:rPr>
        <w:t>6</w:t>
      </w:r>
      <w:r w:rsidRPr="00221537">
        <w:rPr>
          <w:rFonts w:ascii="Arial" w:hAnsi="Arial" w:cs="Arial"/>
          <w:snapToGrid w:val="0"/>
          <w:color w:val="000000"/>
          <w:sz w:val="24"/>
          <w:szCs w:val="24"/>
        </w:rPr>
        <w:t>, RULE 3) and non-</w:t>
      </w:r>
      <w:proofErr w:type="spellStart"/>
      <w:r w:rsidRPr="00221537">
        <w:rPr>
          <w:rFonts w:ascii="Arial" w:hAnsi="Arial" w:cs="Arial"/>
          <w:snapToGrid w:val="0"/>
          <w:color w:val="000000"/>
          <w:sz w:val="24"/>
          <w:szCs w:val="24"/>
        </w:rPr>
        <w:t>surrenderable</w:t>
      </w:r>
      <w:proofErr w:type="spellEnd"/>
      <w:r w:rsidRPr="00221537">
        <w:rPr>
          <w:rFonts w:ascii="Arial" w:hAnsi="Arial" w:cs="Arial"/>
          <w:snapToGrid w:val="0"/>
          <w:color w:val="000000"/>
          <w:sz w:val="24"/>
          <w:szCs w:val="24"/>
        </w:rPr>
        <w:t>,</w:t>
      </w:r>
    </w:p>
    <w:p w:rsidR="001E2B9D" w:rsidRPr="00221537" w:rsidRDefault="001E2B9D" w:rsidP="00221537">
      <w:pPr>
        <w:widowControl w:val="0"/>
        <w:numPr>
          <w:ilvl w:val="1"/>
          <w:numId w:val="17"/>
        </w:numPr>
        <w:tabs>
          <w:tab w:val="clear" w:pos="360"/>
          <w:tab w:val="left" w:pos="709"/>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proofErr w:type="gramStart"/>
      <w:r w:rsidRPr="00221537">
        <w:rPr>
          <w:rFonts w:ascii="Arial" w:hAnsi="Arial" w:cs="Arial"/>
          <w:snapToGrid w:val="0"/>
          <w:color w:val="000000"/>
          <w:sz w:val="24"/>
          <w:szCs w:val="24"/>
        </w:rPr>
        <w:t>shall</w:t>
      </w:r>
      <w:proofErr w:type="gramEnd"/>
      <w:r w:rsidRPr="00221537">
        <w:rPr>
          <w:rFonts w:ascii="Arial" w:hAnsi="Arial" w:cs="Arial"/>
          <w:snapToGrid w:val="0"/>
          <w:color w:val="000000"/>
          <w:sz w:val="24"/>
          <w:szCs w:val="24"/>
        </w:rPr>
        <w:t xml:space="preserve"> not be transferred, assigned, reduced, hypothecated or attached by creditors as contemplated by the provisions of section 37A and 37B of the ACT.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center"/>
        <w:rPr>
          <w:rFonts w:ascii="Arial" w:hAnsi="Arial" w:cs="Arial"/>
          <w:b/>
          <w:snapToGrid w:val="0"/>
          <w:color w:val="000000"/>
          <w:sz w:val="24"/>
          <w:szCs w:val="24"/>
        </w:rPr>
      </w:pPr>
      <w:r w:rsidRPr="00221537">
        <w:rPr>
          <w:rFonts w:ascii="Arial" w:hAnsi="Arial" w:cs="Arial"/>
          <w:snapToGrid w:val="0"/>
          <w:color w:val="000000"/>
          <w:sz w:val="24"/>
          <w:szCs w:val="24"/>
        </w:rPr>
        <w:br w:type="page"/>
      </w:r>
      <w:r w:rsidRPr="00221537">
        <w:rPr>
          <w:rFonts w:ascii="Arial" w:hAnsi="Arial" w:cs="Arial"/>
          <w:b/>
          <w:snapToGrid w:val="0"/>
          <w:color w:val="000000"/>
          <w:sz w:val="24"/>
          <w:szCs w:val="24"/>
        </w:rPr>
        <w:lastRenderedPageBreak/>
        <w:t xml:space="preserve">PART </w:t>
      </w:r>
      <w:proofErr w:type="gramStart"/>
      <w:r w:rsidR="00672193" w:rsidRPr="00221537">
        <w:rPr>
          <w:rFonts w:ascii="Arial" w:hAnsi="Arial" w:cs="Arial"/>
          <w:b/>
          <w:snapToGrid w:val="0"/>
          <w:color w:val="000000"/>
          <w:sz w:val="24"/>
          <w:szCs w:val="24"/>
        </w:rPr>
        <w:t xml:space="preserve">10 </w:t>
      </w:r>
      <w:r w:rsidRPr="00221537">
        <w:rPr>
          <w:rFonts w:ascii="Arial" w:hAnsi="Arial" w:cs="Arial"/>
          <w:b/>
          <w:snapToGrid w:val="0"/>
          <w:color w:val="000000"/>
          <w:sz w:val="24"/>
          <w:szCs w:val="24"/>
        </w:rPr>
        <w:t>:</w:t>
      </w:r>
      <w:proofErr w:type="gramEnd"/>
      <w:r w:rsidRPr="00221537">
        <w:rPr>
          <w:rFonts w:ascii="Arial" w:hAnsi="Arial" w:cs="Arial"/>
          <w:b/>
          <w:snapToGrid w:val="0"/>
          <w:color w:val="000000"/>
          <w:sz w:val="24"/>
          <w:szCs w:val="24"/>
        </w:rPr>
        <w:t xml:space="preserve"> OPERATION AND MANAGEMENT OF THE FUND</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Operation of the Fund</w:t>
      </w:r>
    </w:p>
    <w:p w:rsidR="001E2B9D" w:rsidRPr="00221537" w:rsidRDefault="001E2B9D"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TRUSTEES shall invest the benefits received on behalf of the MEMBER in UNITS according to the instructions of the MEMBER and the MEMBER accepts the investment risks accompanied by his choice.</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 xml:space="preserve">The ADMINISTRATOR and the FUND reserve the right to direct all investment instructions in respect of investment funds, including investment funds with offshore </w:t>
      </w:r>
      <w:proofErr w:type="gramStart"/>
      <w:r w:rsidRPr="00221537">
        <w:rPr>
          <w:rFonts w:ascii="Arial" w:hAnsi="Arial" w:cs="Arial"/>
          <w:snapToGrid w:val="0"/>
          <w:color w:val="000000"/>
          <w:sz w:val="24"/>
          <w:szCs w:val="24"/>
        </w:rPr>
        <w:t>exposure,</w:t>
      </w:r>
      <w:r w:rsidR="00573A92" w:rsidRPr="00221537">
        <w:rPr>
          <w:rFonts w:ascii="Arial" w:hAnsi="Arial" w:cs="Arial"/>
          <w:snapToGrid w:val="0"/>
          <w:color w:val="000000"/>
          <w:sz w:val="24"/>
          <w:szCs w:val="24"/>
        </w:rPr>
        <w:t xml:space="preserve"> </w:t>
      </w:r>
      <w:r w:rsidRPr="00221537">
        <w:rPr>
          <w:rFonts w:ascii="Arial" w:hAnsi="Arial" w:cs="Arial"/>
          <w:snapToGrid w:val="0"/>
          <w:color w:val="000000"/>
          <w:sz w:val="24"/>
          <w:szCs w:val="24"/>
        </w:rPr>
        <w:t>that</w:t>
      </w:r>
      <w:proofErr w:type="gramEnd"/>
      <w:r w:rsidRPr="00221537">
        <w:rPr>
          <w:rFonts w:ascii="Arial" w:hAnsi="Arial" w:cs="Arial"/>
          <w:snapToGrid w:val="0"/>
          <w:color w:val="000000"/>
          <w:sz w:val="24"/>
          <w:szCs w:val="24"/>
        </w:rPr>
        <w:t xml:space="preserve"> are closed for new business, to a</w:t>
      </w:r>
      <w:r w:rsidR="00573A92" w:rsidRPr="00221537">
        <w:rPr>
          <w:rFonts w:ascii="Arial" w:hAnsi="Arial" w:cs="Arial"/>
          <w:snapToGrid w:val="0"/>
          <w:color w:val="000000"/>
          <w:sz w:val="24"/>
          <w:szCs w:val="24"/>
        </w:rPr>
        <w:t>n</w:t>
      </w:r>
      <w:r w:rsidRPr="00221537">
        <w:rPr>
          <w:rFonts w:ascii="Arial" w:hAnsi="Arial" w:cs="Arial"/>
          <w:snapToGrid w:val="0"/>
          <w:color w:val="000000"/>
          <w:sz w:val="24"/>
          <w:szCs w:val="24"/>
        </w:rPr>
        <w:t xml:space="preserve"> </w:t>
      </w:r>
      <w:r w:rsidR="00573A92" w:rsidRPr="00221537">
        <w:rPr>
          <w:rFonts w:ascii="Arial" w:hAnsi="Arial" w:cs="Arial"/>
          <w:snapToGrid w:val="0"/>
          <w:color w:val="000000"/>
          <w:sz w:val="24"/>
          <w:szCs w:val="24"/>
        </w:rPr>
        <w:t>alternative</w:t>
      </w:r>
      <w:r w:rsidRPr="00221537">
        <w:rPr>
          <w:rFonts w:ascii="Arial" w:hAnsi="Arial" w:cs="Arial"/>
          <w:snapToGrid w:val="0"/>
          <w:color w:val="000000"/>
          <w:sz w:val="24"/>
          <w:szCs w:val="24"/>
        </w:rPr>
        <w:t xml:space="preserve"> fund</w:t>
      </w:r>
      <w:r w:rsidR="00573A92" w:rsidRPr="00221537">
        <w:rPr>
          <w:rFonts w:ascii="Arial" w:hAnsi="Arial" w:cs="Arial"/>
          <w:snapToGrid w:val="0"/>
          <w:color w:val="000000"/>
          <w:sz w:val="24"/>
          <w:szCs w:val="24"/>
        </w:rPr>
        <w:t xml:space="preserve"> as chosen by the ADMINISTRATOR</w:t>
      </w:r>
      <w:r w:rsidR="00DB48F5" w:rsidRPr="00221537">
        <w:rPr>
          <w:rFonts w:ascii="Arial" w:hAnsi="Arial" w:cs="Arial"/>
          <w:snapToGrid w:val="0"/>
          <w:color w:val="000000"/>
          <w:sz w:val="24"/>
          <w:szCs w:val="24"/>
        </w:rPr>
        <w:t xml:space="preserve"> and approved by the TRUSTEES</w:t>
      </w:r>
      <w:r w:rsidRPr="00221537">
        <w:rPr>
          <w:rFonts w:ascii="Arial" w:hAnsi="Arial" w:cs="Arial"/>
          <w:snapToGrid w:val="0"/>
          <w:color w:val="000000"/>
          <w:sz w:val="24"/>
          <w:szCs w:val="24"/>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The UNITS so purchased will be administered by the ADMINISTRATOR.</w:t>
      </w:r>
    </w:p>
    <w:p w:rsidR="001E2B9D" w:rsidRPr="00221537" w:rsidRDefault="00802C6E"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iCs/>
          <w:snapToGrid w:val="0"/>
          <w:color w:val="000000"/>
          <w:sz w:val="24"/>
          <w:szCs w:val="24"/>
        </w:rPr>
        <w:t xml:space="preserve">The </w:t>
      </w:r>
      <w:r w:rsidR="001E2B9D" w:rsidRPr="00221537">
        <w:rPr>
          <w:rFonts w:ascii="Arial" w:hAnsi="Arial" w:cs="Arial"/>
          <w:snapToGrid w:val="0"/>
          <w:color w:val="000000"/>
          <w:sz w:val="24"/>
          <w:szCs w:val="24"/>
        </w:rPr>
        <w:t>FUND is the owner of any UNITS purchased and administered in accordance with RULE 1 above.  No investments or assets belonging to the FUND shall vest in the name of an individual MEMBER or body of MEMBERS and shall always be deemed to remain the property of the FUND.  All documents of title relating to</w:t>
      </w:r>
      <w:r w:rsidR="001E2B9D" w:rsidRPr="00221537">
        <w:rPr>
          <w:rFonts w:ascii="Arial" w:hAnsi="Arial" w:cs="Arial"/>
          <w:caps/>
          <w:snapToGrid w:val="0"/>
          <w:color w:val="000000"/>
          <w:sz w:val="24"/>
          <w:szCs w:val="24"/>
        </w:rPr>
        <w:t xml:space="preserve"> UNITS</w:t>
      </w:r>
      <w:r w:rsidR="001E2B9D" w:rsidRPr="00221537">
        <w:rPr>
          <w:rFonts w:ascii="Arial" w:hAnsi="Arial" w:cs="Arial"/>
          <w:snapToGrid w:val="0"/>
          <w:color w:val="000000"/>
          <w:sz w:val="24"/>
          <w:szCs w:val="24"/>
        </w:rPr>
        <w:t xml:space="preserve"> shall be registered in the name of the FUND.  The said documents shall be held in safe custody at the registered office of the FUND or at a banking institution as decided by the </w:t>
      </w:r>
      <w:r w:rsidR="00DB48F5" w:rsidRPr="00221537">
        <w:rPr>
          <w:rFonts w:ascii="Arial" w:hAnsi="Arial" w:cs="Arial"/>
          <w:snapToGrid w:val="0"/>
          <w:color w:val="000000"/>
          <w:sz w:val="24"/>
          <w:szCs w:val="24"/>
        </w:rPr>
        <w:t xml:space="preserve">ADMINISTRATOR and approved by the </w:t>
      </w:r>
      <w:r w:rsidR="001E2B9D" w:rsidRPr="00221537">
        <w:rPr>
          <w:rFonts w:ascii="Arial" w:hAnsi="Arial" w:cs="Arial"/>
          <w:snapToGrid w:val="0"/>
          <w:color w:val="000000"/>
          <w:sz w:val="24"/>
          <w:szCs w:val="24"/>
        </w:rPr>
        <w:t>TRUSTEES.</w:t>
      </w:r>
    </w:p>
    <w:p w:rsidR="00947500" w:rsidRPr="00221537" w:rsidRDefault="00947500" w:rsidP="00221537">
      <w:pPr>
        <w:widowControl w:val="0"/>
        <w:tabs>
          <w:tab w:val="left" w:pos="709"/>
          <w:tab w:val="left" w:pos="878"/>
          <w:tab w:val="left" w:pos="1148"/>
          <w:tab w:val="left" w:pos="3996"/>
          <w:tab w:val="left" w:pos="5478"/>
          <w:tab w:val="right" w:pos="9411"/>
        </w:tabs>
        <w:spacing w:before="120" w:after="120" w:line="360" w:lineRule="auto"/>
        <w:ind w:left="57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costs pertaining to a MEMBER’s choice of investment, administration fees payable to the ADMINISTRATOR and any taxes and levies pertaining to the investments, will be recouped from the MEMBER’s individual fund value.  The ADMINISTRATOR </w:t>
      </w:r>
      <w:r w:rsidR="00DB48F5" w:rsidRPr="00221537">
        <w:rPr>
          <w:rFonts w:ascii="Arial" w:hAnsi="Arial" w:cs="Arial"/>
          <w:snapToGrid w:val="0"/>
          <w:color w:val="000000"/>
          <w:sz w:val="24"/>
          <w:szCs w:val="24"/>
        </w:rPr>
        <w:t>and TRUSTEES may negotiate the administration fee</w:t>
      </w:r>
      <w:r w:rsidR="00B4182B" w:rsidRPr="00221537">
        <w:rPr>
          <w:rFonts w:ascii="Arial" w:hAnsi="Arial" w:cs="Arial"/>
          <w:snapToGrid w:val="0"/>
          <w:color w:val="000000"/>
          <w:sz w:val="24"/>
          <w:szCs w:val="24"/>
        </w:rPr>
        <w:t>s</w:t>
      </w:r>
      <w:r w:rsidR="00DB48F5" w:rsidRPr="00221537">
        <w:rPr>
          <w:rFonts w:ascii="Arial" w:hAnsi="Arial" w:cs="Arial"/>
          <w:snapToGrid w:val="0"/>
          <w:color w:val="000000"/>
          <w:sz w:val="24"/>
          <w:szCs w:val="24"/>
        </w:rPr>
        <w:t xml:space="preserve"> from time to time</w:t>
      </w:r>
      <w:r w:rsidRPr="00221537">
        <w:rPr>
          <w:rFonts w:ascii="Arial" w:hAnsi="Arial" w:cs="Arial"/>
          <w:snapToGrid w:val="0"/>
          <w:color w:val="000000"/>
          <w:sz w:val="24"/>
          <w:szCs w:val="24"/>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 xml:space="preserve">General </w:t>
      </w:r>
      <w:proofErr w:type="gramStart"/>
      <w:r w:rsidRPr="00221537">
        <w:rPr>
          <w:rFonts w:ascii="Arial" w:hAnsi="Arial" w:cs="Arial"/>
          <w:b/>
          <w:snapToGrid w:val="0"/>
          <w:color w:val="000000"/>
          <w:sz w:val="24"/>
          <w:szCs w:val="24"/>
        </w:rPr>
        <w:t>powers</w:t>
      </w:r>
      <w:proofErr w:type="gramEnd"/>
      <w:r w:rsidRPr="00221537">
        <w:rPr>
          <w:rFonts w:ascii="Arial" w:hAnsi="Arial" w:cs="Arial"/>
          <w:b/>
          <w:snapToGrid w:val="0"/>
          <w:color w:val="000000"/>
          <w:sz w:val="24"/>
          <w:szCs w:val="24"/>
        </w:rPr>
        <w:t xml:space="preserve"> and duties of Trustees</w:t>
      </w:r>
    </w:p>
    <w:p w:rsidR="001E2B9D" w:rsidRPr="00221537" w:rsidRDefault="001E2B9D"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Pr="00221537">
        <w:rPr>
          <w:rFonts w:ascii="Arial" w:hAnsi="Arial" w:cs="Arial"/>
          <w:iCs/>
          <w:snapToGrid w:val="0"/>
          <w:color w:val="000000"/>
          <w:sz w:val="24"/>
          <w:szCs w:val="24"/>
        </w:rPr>
        <w:t>TRUSTEES</w:t>
      </w:r>
      <w:r w:rsidRPr="00221537">
        <w:rPr>
          <w:rFonts w:ascii="Arial" w:hAnsi="Arial" w:cs="Arial"/>
          <w:snapToGrid w:val="0"/>
          <w:color w:val="000000"/>
          <w:sz w:val="24"/>
          <w:szCs w:val="24"/>
        </w:rPr>
        <w:t xml:space="preserve"> and their assignees shall be obliged and be competent to perform all acts as may be necessary for or incidental to the execution of the </w:t>
      </w:r>
      <w:r w:rsidR="00B90B8C" w:rsidRPr="00221537">
        <w:rPr>
          <w:rFonts w:ascii="Arial" w:hAnsi="Arial" w:cs="Arial"/>
          <w:snapToGrid w:val="0"/>
          <w:color w:val="000000"/>
          <w:sz w:val="24"/>
          <w:szCs w:val="24"/>
        </w:rPr>
        <w:t xml:space="preserve">objectives </w:t>
      </w:r>
      <w:r w:rsidRPr="00221537">
        <w:rPr>
          <w:rFonts w:ascii="Arial" w:hAnsi="Arial" w:cs="Arial"/>
          <w:snapToGrid w:val="0"/>
          <w:color w:val="000000"/>
          <w:sz w:val="24"/>
          <w:szCs w:val="24"/>
        </w:rPr>
        <w:t>of the FUND</w:t>
      </w:r>
      <w:proofErr w:type="gramStart"/>
      <w:r w:rsidRPr="00221537">
        <w:rPr>
          <w:rFonts w:ascii="Arial" w:hAnsi="Arial" w:cs="Arial"/>
          <w:snapToGrid w:val="0"/>
          <w:color w:val="000000"/>
          <w:sz w:val="24"/>
          <w:szCs w:val="24"/>
        </w:rPr>
        <w:t>;  but</w:t>
      </w:r>
      <w:proofErr w:type="gramEnd"/>
      <w:r w:rsidRPr="00221537">
        <w:rPr>
          <w:rFonts w:ascii="Arial" w:hAnsi="Arial" w:cs="Arial"/>
          <w:snapToGrid w:val="0"/>
          <w:color w:val="000000"/>
          <w:sz w:val="24"/>
          <w:szCs w:val="24"/>
        </w:rPr>
        <w:t xml:space="preserve"> no act of the TRUSTEES may be inconsistent with the provisions of the RULES.</w:t>
      </w:r>
    </w:p>
    <w:p w:rsidR="00D301B2" w:rsidRDefault="00D301B2">
      <w:pPr>
        <w:rPr>
          <w:rFonts w:ascii="Arial" w:hAnsi="Arial" w:cs="Arial"/>
          <w:b/>
          <w:snapToGrid w:val="0"/>
          <w:color w:val="000000"/>
          <w:sz w:val="24"/>
          <w:szCs w:val="24"/>
        </w:rPr>
      </w:pPr>
      <w:r>
        <w:rPr>
          <w:rFonts w:ascii="Arial" w:hAnsi="Arial" w:cs="Arial"/>
          <w:b/>
          <w:snapToGrid w:val="0"/>
          <w:color w:val="000000"/>
          <w:sz w:val="24"/>
          <w:szCs w:val="24"/>
        </w:rPr>
        <w:br w:type="page"/>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lastRenderedPageBreak/>
        <w:t>Appo</w:t>
      </w:r>
      <w:r w:rsidR="00991FDA" w:rsidRPr="00221537">
        <w:rPr>
          <w:rFonts w:ascii="Arial" w:hAnsi="Arial" w:cs="Arial"/>
          <w:b/>
          <w:snapToGrid w:val="0"/>
          <w:color w:val="000000"/>
          <w:sz w:val="24"/>
          <w:szCs w:val="24"/>
        </w:rPr>
        <w:t>i</w:t>
      </w:r>
      <w:r w:rsidRPr="00221537">
        <w:rPr>
          <w:rFonts w:ascii="Arial" w:hAnsi="Arial" w:cs="Arial"/>
          <w:b/>
          <w:snapToGrid w:val="0"/>
          <w:color w:val="000000"/>
          <w:sz w:val="24"/>
          <w:szCs w:val="24"/>
        </w:rPr>
        <w:t>ntment and retirement of Trustees</w:t>
      </w:r>
    </w:p>
    <w:p w:rsidR="009D113B" w:rsidRPr="00221537" w:rsidRDefault="009D113B"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lang w:val="en-AU"/>
        </w:rPr>
      </w:pPr>
      <w:r w:rsidRPr="00221537">
        <w:rPr>
          <w:rFonts w:ascii="Arial" w:hAnsi="Arial" w:cs="Arial"/>
          <w:snapToGrid w:val="0"/>
          <w:color w:val="000000"/>
          <w:sz w:val="24"/>
          <w:szCs w:val="24"/>
          <w:lang w:val="en-AU"/>
        </w:rPr>
        <w:t xml:space="preserve">The </w:t>
      </w:r>
      <w:r w:rsidRPr="00221537">
        <w:rPr>
          <w:rFonts w:ascii="Arial" w:hAnsi="Arial" w:cs="Arial"/>
          <w:iCs/>
          <w:snapToGrid w:val="0"/>
          <w:color w:val="000000"/>
          <w:sz w:val="24"/>
          <w:szCs w:val="24"/>
        </w:rPr>
        <w:t>BOARD</w:t>
      </w:r>
      <w:r w:rsidRPr="00221537">
        <w:rPr>
          <w:rFonts w:ascii="Arial" w:hAnsi="Arial" w:cs="Arial"/>
          <w:snapToGrid w:val="0"/>
          <w:color w:val="000000"/>
          <w:sz w:val="24"/>
          <w:szCs w:val="24"/>
          <w:lang w:val="en-AU"/>
        </w:rPr>
        <w:t xml:space="preserve"> consists of eight TRUSTEES.</w:t>
      </w:r>
      <w:r w:rsidR="00983954" w:rsidRPr="00221537">
        <w:rPr>
          <w:rFonts w:ascii="Arial" w:hAnsi="Arial" w:cs="Arial"/>
          <w:snapToGrid w:val="0"/>
          <w:color w:val="000000"/>
          <w:sz w:val="24"/>
          <w:szCs w:val="24"/>
          <w:lang w:val="en-AU"/>
        </w:rPr>
        <w:t xml:space="preserve"> </w:t>
      </w:r>
      <w:r w:rsidRPr="00221537">
        <w:rPr>
          <w:rFonts w:ascii="Arial" w:hAnsi="Arial" w:cs="Arial"/>
          <w:snapToGrid w:val="0"/>
          <w:color w:val="000000"/>
          <w:sz w:val="24"/>
          <w:szCs w:val="24"/>
          <w:lang w:val="en-AU"/>
        </w:rPr>
        <w:t xml:space="preserve"> Fifty percent of the TRUSTEES must at all times be INDEPENDENT TRUSTEES.</w:t>
      </w:r>
    </w:p>
    <w:p w:rsidR="009D113B" w:rsidRPr="00221537" w:rsidRDefault="009D113B" w:rsidP="00221537">
      <w:pPr>
        <w:widowControl w:val="0"/>
        <w:tabs>
          <w:tab w:val="left" w:pos="709"/>
          <w:tab w:val="left" w:pos="878"/>
          <w:tab w:val="left" w:pos="1148"/>
          <w:tab w:val="left" w:pos="3996"/>
          <w:tab w:val="left" w:pos="5478"/>
          <w:tab w:val="right" w:pos="9411"/>
        </w:tabs>
        <w:spacing w:before="120" w:after="120" w:line="360" w:lineRule="auto"/>
        <w:ind w:left="570" w:hanging="3"/>
        <w:jc w:val="both"/>
        <w:rPr>
          <w:rFonts w:ascii="Arial" w:hAnsi="Arial" w:cs="Arial"/>
          <w:sz w:val="24"/>
          <w:szCs w:val="24"/>
        </w:rPr>
      </w:pPr>
      <w:r w:rsidRPr="00221537">
        <w:rPr>
          <w:rFonts w:ascii="Arial" w:hAnsi="Arial" w:cs="Arial"/>
          <w:sz w:val="24"/>
          <w:szCs w:val="24"/>
        </w:rPr>
        <w:t xml:space="preserve">The </w:t>
      </w:r>
      <w:r w:rsidRPr="00221537">
        <w:rPr>
          <w:rFonts w:ascii="Arial" w:hAnsi="Arial" w:cs="Arial"/>
          <w:snapToGrid w:val="0"/>
          <w:color w:val="000000"/>
          <w:sz w:val="24"/>
          <w:szCs w:val="24"/>
        </w:rPr>
        <w:t>ADMINISTRATOR has the right to appoint fifty percent of the TRUSTEES and the serving TRU</w:t>
      </w:r>
      <w:r w:rsidRPr="00221537">
        <w:rPr>
          <w:rFonts w:ascii="Arial" w:hAnsi="Arial" w:cs="Arial"/>
          <w:sz w:val="24"/>
          <w:szCs w:val="24"/>
        </w:rPr>
        <w:t>STEES appoint the other fifty percent.</w:t>
      </w:r>
    </w:p>
    <w:p w:rsidR="001E2B9D" w:rsidRPr="00221537" w:rsidRDefault="001C0471"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002A3CC6" w:rsidRPr="00221537">
        <w:rPr>
          <w:rFonts w:ascii="Arial" w:hAnsi="Arial" w:cs="Arial"/>
          <w:i/>
          <w:snapToGrid w:val="0"/>
          <w:color w:val="000000"/>
          <w:sz w:val="24"/>
          <w:szCs w:val="24"/>
        </w:rPr>
        <w:t>amendment</w:t>
      </w:r>
      <w:proofErr w:type="gramEnd"/>
      <w:r w:rsidR="002A3CC6" w:rsidRPr="00221537">
        <w:rPr>
          <w:rFonts w:ascii="Arial" w:hAnsi="Arial" w:cs="Arial"/>
          <w:i/>
          <w:snapToGrid w:val="0"/>
          <w:color w:val="000000"/>
          <w:sz w:val="24"/>
          <w:szCs w:val="24"/>
        </w:rPr>
        <w:t xml:space="preserve"> </w:t>
      </w:r>
      <w:r w:rsidRPr="00221537">
        <w:rPr>
          <w:rFonts w:ascii="Arial" w:hAnsi="Arial" w:cs="Arial"/>
          <w:i/>
          <w:snapToGrid w:val="0"/>
          <w:color w:val="000000"/>
          <w:sz w:val="24"/>
          <w:szCs w:val="24"/>
        </w:rPr>
        <w:t xml:space="preserve">effective from </w:t>
      </w:r>
      <w:r w:rsidR="009D113B" w:rsidRPr="00221537">
        <w:rPr>
          <w:rFonts w:ascii="Arial" w:hAnsi="Arial" w:cs="Arial"/>
          <w:i/>
          <w:snapToGrid w:val="0"/>
          <w:color w:val="000000"/>
          <w:sz w:val="24"/>
          <w:szCs w:val="24"/>
        </w:rPr>
        <w:t>10/06/2013</w:t>
      </w:r>
      <w:r w:rsidRPr="00221537">
        <w:rPr>
          <w:rFonts w:ascii="Arial" w:hAnsi="Arial" w:cs="Arial"/>
          <w:i/>
          <w:snapToGrid w:val="0"/>
          <w:color w:val="000000"/>
          <w:sz w:val="24"/>
          <w:szCs w:val="24"/>
        </w:rPr>
        <w:t>)</w:t>
      </w:r>
    </w:p>
    <w:p w:rsidR="001E2B9D" w:rsidRPr="00221537" w:rsidRDefault="001E2B9D"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 </w:t>
      </w:r>
      <w:r w:rsidRPr="00221537">
        <w:rPr>
          <w:rFonts w:ascii="Arial" w:hAnsi="Arial" w:cs="Arial"/>
          <w:iCs/>
          <w:snapToGrid w:val="0"/>
          <w:color w:val="000000"/>
          <w:sz w:val="24"/>
          <w:szCs w:val="24"/>
        </w:rPr>
        <w:t>TRUSTEE's</w:t>
      </w:r>
      <w:r w:rsidRPr="00221537">
        <w:rPr>
          <w:rFonts w:ascii="Arial" w:hAnsi="Arial" w:cs="Arial"/>
          <w:snapToGrid w:val="0"/>
          <w:color w:val="000000"/>
          <w:sz w:val="24"/>
          <w:szCs w:val="24"/>
        </w:rPr>
        <w:t xml:space="preserve"> term of office shall cease:</w:t>
      </w:r>
    </w:p>
    <w:p w:rsidR="001E2B9D" w:rsidRPr="00221537" w:rsidRDefault="001E2B9D" w:rsidP="00221537">
      <w:pPr>
        <w:pStyle w:val="BodyTextIndent2"/>
        <w:numPr>
          <w:ilvl w:val="1"/>
          <w:numId w:val="19"/>
        </w:numPr>
        <w:tabs>
          <w:tab w:val="clear" w:pos="360"/>
          <w:tab w:val="clear" w:pos="578"/>
          <w:tab w:val="clear" w:pos="878"/>
          <w:tab w:val="clear" w:pos="1148"/>
          <w:tab w:val="clear" w:pos="3996"/>
          <w:tab w:val="left" w:pos="709"/>
        </w:tabs>
        <w:spacing w:before="120" w:after="120" w:line="360" w:lineRule="auto"/>
        <w:ind w:left="567" w:hanging="567"/>
        <w:rPr>
          <w:rFonts w:cs="Arial"/>
          <w:szCs w:val="24"/>
        </w:rPr>
      </w:pPr>
      <w:r w:rsidRPr="00221537">
        <w:rPr>
          <w:rFonts w:cs="Arial"/>
          <w:szCs w:val="24"/>
        </w:rPr>
        <w:t>if he dies or if he resigns and gives written notice to this effect to the other TRUSTEES;  or</w:t>
      </w:r>
    </w:p>
    <w:p w:rsidR="001E2B9D" w:rsidRPr="00221537" w:rsidRDefault="001E2B9D" w:rsidP="00221537">
      <w:pPr>
        <w:pStyle w:val="BodyTextIndent2"/>
        <w:numPr>
          <w:ilvl w:val="1"/>
          <w:numId w:val="19"/>
        </w:numPr>
        <w:tabs>
          <w:tab w:val="clear" w:pos="360"/>
          <w:tab w:val="clear" w:pos="578"/>
          <w:tab w:val="clear" w:pos="878"/>
          <w:tab w:val="clear" w:pos="1148"/>
          <w:tab w:val="clear" w:pos="3996"/>
          <w:tab w:val="left" w:pos="709"/>
        </w:tabs>
        <w:spacing w:before="120" w:after="120" w:line="360" w:lineRule="auto"/>
        <w:ind w:left="567" w:hanging="567"/>
        <w:rPr>
          <w:rFonts w:cs="Arial"/>
          <w:szCs w:val="24"/>
        </w:rPr>
      </w:pPr>
      <w:r w:rsidRPr="00221537">
        <w:rPr>
          <w:rFonts w:cs="Arial"/>
          <w:szCs w:val="24"/>
        </w:rPr>
        <w:t>if he becomes incompetent to be a director of a company in terms of the Companies Act, 1973;  or</w:t>
      </w:r>
    </w:p>
    <w:p w:rsidR="001E2B9D" w:rsidRPr="00221537" w:rsidRDefault="001E2B9D" w:rsidP="00221537">
      <w:pPr>
        <w:pStyle w:val="BodyTextIndent2"/>
        <w:numPr>
          <w:ilvl w:val="1"/>
          <w:numId w:val="19"/>
        </w:numPr>
        <w:tabs>
          <w:tab w:val="clear" w:pos="360"/>
          <w:tab w:val="clear" w:pos="578"/>
          <w:tab w:val="clear" w:pos="878"/>
          <w:tab w:val="clear" w:pos="1148"/>
          <w:tab w:val="clear" w:pos="3996"/>
          <w:tab w:val="left" w:pos="709"/>
        </w:tabs>
        <w:spacing w:before="120" w:after="120" w:line="360" w:lineRule="auto"/>
        <w:ind w:left="567" w:hanging="567"/>
        <w:rPr>
          <w:rFonts w:cs="Arial"/>
          <w:szCs w:val="24"/>
        </w:rPr>
      </w:pPr>
      <w:r w:rsidRPr="00221537">
        <w:rPr>
          <w:rFonts w:cs="Arial"/>
          <w:szCs w:val="24"/>
        </w:rPr>
        <w:t>if the other TRUSTEES, after having given him notice in writing, discharge him from his office;  or</w:t>
      </w:r>
    </w:p>
    <w:p w:rsidR="001E2B9D" w:rsidRPr="00221537" w:rsidRDefault="001E2B9D" w:rsidP="00221537">
      <w:pPr>
        <w:pStyle w:val="BodyTextIndent2"/>
        <w:numPr>
          <w:ilvl w:val="1"/>
          <w:numId w:val="19"/>
        </w:numPr>
        <w:tabs>
          <w:tab w:val="clear" w:pos="360"/>
          <w:tab w:val="clear" w:pos="578"/>
          <w:tab w:val="clear" w:pos="878"/>
          <w:tab w:val="clear" w:pos="1148"/>
          <w:tab w:val="clear" w:pos="3996"/>
          <w:tab w:val="left" w:pos="709"/>
        </w:tabs>
        <w:spacing w:before="120" w:after="120" w:line="360" w:lineRule="auto"/>
        <w:ind w:left="567" w:hanging="567"/>
        <w:rPr>
          <w:rFonts w:cs="Arial"/>
          <w:szCs w:val="24"/>
        </w:rPr>
      </w:pPr>
      <w:proofErr w:type="gramStart"/>
      <w:r w:rsidRPr="00221537">
        <w:rPr>
          <w:rFonts w:cs="Arial"/>
          <w:szCs w:val="24"/>
        </w:rPr>
        <w:t>after</w:t>
      </w:r>
      <w:proofErr w:type="gramEnd"/>
      <w:r w:rsidRPr="00221537">
        <w:rPr>
          <w:rFonts w:cs="Arial"/>
          <w:szCs w:val="24"/>
        </w:rPr>
        <w:t xml:space="preserve"> the expiry of five years from the date of appointment to the post.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A TRUSTEE whose term of office has ceased after the expiry of five years may be re-appointed if he is willing and otherwise competent to hold office.</w:t>
      </w:r>
    </w:p>
    <w:p w:rsidR="009D113B" w:rsidRPr="00221537" w:rsidRDefault="009D113B"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If a vacancy occurs on the BOARD another TRUSTEE must be appointed within ninety days of the vacancy occurring.  If the ADMINISTRATOR has to appoint the TRUSTEE and fails to do so within the ninety day period the remaining TRUSTEES shall appoint the new TRUSTEE.</w:t>
      </w:r>
    </w:p>
    <w:p w:rsidR="009D113B" w:rsidRPr="00221537" w:rsidRDefault="001C0471"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002A6A27" w:rsidRPr="00221537">
        <w:rPr>
          <w:rFonts w:ascii="Arial" w:hAnsi="Arial" w:cs="Arial"/>
          <w:i/>
          <w:snapToGrid w:val="0"/>
          <w:color w:val="000000"/>
          <w:sz w:val="24"/>
          <w:szCs w:val="24"/>
        </w:rPr>
        <w:t>amendment</w:t>
      </w:r>
      <w:proofErr w:type="gramEnd"/>
      <w:r w:rsidR="002A6A27" w:rsidRPr="00221537">
        <w:rPr>
          <w:rFonts w:ascii="Arial" w:hAnsi="Arial" w:cs="Arial"/>
          <w:i/>
          <w:snapToGrid w:val="0"/>
          <w:color w:val="000000"/>
          <w:sz w:val="24"/>
          <w:szCs w:val="24"/>
        </w:rPr>
        <w:t xml:space="preserve"> </w:t>
      </w:r>
      <w:r w:rsidRPr="00221537">
        <w:rPr>
          <w:rFonts w:ascii="Arial" w:hAnsi="Arial" w:cs="Arial"/>
          <w:i/>
          <w:snapToGrid w:val="0"/>
          <w:color w:val="000000"/>
          <w:sz w:val="24"/>
          <w:szCs w:val="24"/>
        </w:rPr>
        <w:t>effective from 1</w:t>
      </w:r>
      <w:r w:rsidR="009D113B" w:rsidRPr="00221537">
        <w:rPr>
          <w:rFonts w:ascii="Arial" w:hAnsi="Arial" w:cs="Arial"/>
          <w:i/>
          <w:snapToGrid w:val="0"/>
          <w:color w:val="000000"/>
          <w:sz w:val="24"/>
          <w:szCs w:val="24"/>
        </w:rPr>
        <w:t>0/06/2013)</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Procedures of Trustees</w:t>
      </w:r>
    </w:p>
    <w:p w:rsidR="00983954" w:rsidRPr="00221537" w:rsidRDefault="00983954"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TRUSTEES shall meet from time to time, at least once a year, to discuss and regulate the business of the FUND.  Notice shall be given to all the TRUSTEES at least fifteen days before a meeting.  If all the TRUSTEES agree thereto, the notice period can be waived.  Five TRUSTEES shall form a quorum.  The quorum must include two INDEPENDENT TRUSTEES.</w:t>
      </w:r>
    </w:p>
    <w:p w:rsidR="00221537" w:rsidRDefault="00221537"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Pr="00221537">
        <w:rPr>
          <w:rFonts w:ascii="Arial" w:hAnsi="Arial" w:cs="Arial"/>
          <w:i/>
          <w:snapToGrid w:val="0"/>
          <w:color w:val="000000"/>
          <w:sz w:val="24"/>
          <w:szCs w:val="24"/>
        </w:rPr>
        <w:t>amendment</w:t>
      </w:r>
      <w:proofErr w:type="gramEnd"/>
      <w:r w:rsidRPr="00221537">
        <w:rPr>
          <w:rFonts w:ascii="Arial" w:hAnsi="Arial" w:cs="Arial"/>
          <w:i/>
          <w:snapToGrid w:val="0"/>
          <w:color w:val="000000"/>
          <w:sz w:val="24"/>
          <w:szCs w:val="24"/>
        </w:rPr>
        <w:t xml:space="preserve"> effective from 10/06/2013)</w:t>
      </w:r>
    </w:p>
    <w:p w:rsidR="00107BB7" w:rsidRDefault="00107BB7">
      <w:pPr>
        <w:rPr>
          <w:rFonts w:ascii="Arial" w:hAnsi="Arial" w:cs="Arial"/>
          <w:i/>
          <w:snapToGrid w:val="0"/>
          <w:color w:val="000000"/>
          <w:sz w:val="24"/>
          <w:szCs w:val="24"/>
        </w:rPr>
      </w:pPr>
      <w:r>
        <w:rPr>
          <w:rFonts w:ascii="Arial" w:hAnsi="Arial" w:cs="Arial"/>
          <w:i/>
          <w:snapToGrid w:val="0"/>
          <w:color w:val="000000"/>
          <w:sz w:val="24"/>
          <w:szCs w:val="24"/>
        </w:rPr>
        <w:br w:type="page"/>
      </w:r>
    </w:p>
    <w:p w:rsidR="005722CB" w:rsidRPr="00221537" w:rsidRDefault="005722CB"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lastRenderedPageBreak/>
        <w:tab/>
        <w:t xml:space="preserve">The </w:t>
      </w:r>
      <w:r w:rsidR="0087261A" w:rsidRPr="00221537">
        <w:rPr>
          <w:rFonts w:ascii="Arial" w:hAnsi="Arial" w:cs="Arial"/>
          <w:snapToGrid w:val="0"/>
          <w:color w:val="000000"/>
          <w:sz w:val="24"/>
          <w:szCs w:val="24"/>
        </w:rPr>
        <w:t xml:space="preserve">TRUSTEES </w:t>
      </w:r>
      <w:r w:rsidRPr="00221537">
        <w:rPr>
          <w:rFonts w:ascii="Arial" w:hAnsi="Arial" w:cs="Arial"/>
          <w:snapToGrid w:val="0"/>
          <w:color w:val="000000"/>
          <w:sz w:val="24"/>
          <w:szCs w:val="24"/>
        </w:rPr>
        <w:t xml:space="preserve">elect a chairperson and vice-chairperson from </w:t>
      </w:r>
      <w:r w:rsidR="0087261A" w:rsidRPr="00221537">
        <w:rPr>
          <w:rFonts w:ascii="Arial" w:hAnsi="Arial" w:cs="Arial"/>
          <w:snapToGrid w:val="0"/>
          <w:color w:val="000000"/>
          <w:sz w:val="24"/>
          <w:szCs w:val="24"/>
        </w:rPr>
        <w:t xml:space="preserve">their </w:t>
      </w:r>
      <w:r w:rsidRPr="00221537">
        <w:rPr>
          <w:rFonts w:ascii="Arial" w:hAnsi="Arial" w:cs="Arial"/>
          <w:snapToGrid w:val="0"/>
          <w:color w:val="000000"/>
          <w:sz w:val="24"/>
          <w:szCs w:val="24"/>
        </w:rPr>
        <w:t xml:space="preserve">own ranks at </w:t>
      </w:r>
      <w:r w:rsidR="0087261A" w:rsidRPr="00221537">
        <w:rPr>
          <w:rFonts w:ascii="Arial" w:hAnsi="Arial" w:cs="Arial"/>
          <w:snapToGrid w:val="0"/>
          <w:color w:val="000000"/>
          <w:sz w:val="24"/>
          <w:szCs w:val="24"/>
        </w:rPr>
        <w:t xml:space="preserve">their </w:t>
      </w:r>
      <w:r w:rsidRPr="00221537">
        <w:rPr>
          <w:rFonts w:ascii="Arial" w:hAnsi="Arial" w:cs="Arial"/>
          <w:snapToGrid w:val="0"/>
          <w:color w:val="000000"/>
          <w:sz w:val="24"/>
          <w:szCs w:val="24"/>
        </w:rPr>
        <w:t xml:space="preserve">first meeting.  A </w:t>
      </w:r>
      <w:r w:rsidR="0087261A" w:rsidRPr="00221537">
        <w:rPr>
          <w:rFonts w:ascii="Arial" w:hAnsi="Arial" w:cs="Arial"/>
          <w:snapToGrid w:val="0"/>
          <w:color w:val="000000"/>
          <w:sz w:val="24"/>
          <w:szCs w:val="24"/>
        </w:rPr>
        <w:t xml:space="preserve">TRUSTEE </w:t>
      </w:r>
      <w:r w:rsidRPr="00221537">
        <w:rPr>
          <w:rFonts w:ascii="Arial" w:hAnsi="Arial" w:cs="Arial"/>
          <w:snapToGrid w:val="0"/>
          <w:color w:val="000000"/>
          <w:sz w:val="24"/>
          <w:szCs w:val="24"/>
        </w:rPr>
        <w:t xml:space="preserve">elected as chairperson or vice-chairperson serves in that capacity until the first </w:t>
      </w:r>
      <w:r w:rsidR="0087261A" w:rsidRPr="00221537">
        <w:rPr>
          <w:rFonts w:ascii="Arial" w:hAnsi="Arial" w:cs="Arial"/>
          <w:snapToGrid w:val="0"/>
          <w:color w:val="000000"/>
          <w:sz w:val="24"/>
          <w:szCs w:val="24"/>
        </w:rPr>
        <w:t xml:space="preserve">TRUSTEE </w:t>
      </w:r>
      <w:r w:rsidRPr="00221537">
        <w:rPr>
          <w:rFonts w:ascii="Arial" w:hAnsi="Arial" w:cs="Arial"/>
          <w:snapToGrid w:val="0"/>
          <w:color w:val="000000"/>
          <w:sz w:val="24"/>
          <w:szCs w:val="24"/>
        </w:rPr>
        <w:t xml:space="preserve">meeting after three years have expired since his appointment in that position or until his tenure as </w:t>
      </w:r>
      <w:r w:rsidR="0087261A" w:rsidRPr="00221537">
        <w:rPr>
          <w:rFonts w:ascii="Arial" w:hAnsi="Arial" w:cs="Arial"/>
          <w:snapToGrid w:val="0"/>
          <w:color w:val="000000"/>
          <w:sz w:val="24"/>
          <w:szCs w:val="24"/>
        </w:rPr>
        <w:t xml:space="preserve">TRUSTEE </w:t>
      </w:r>
      <w:r w:rsidRPr="00221537">
        <w:rPr>
          <w:rFonts w:ascii="Arial" w:hAnsi="Arial" w:cs="Arial"/>
          <w:snapToGrid w:val="0"/>
          <w:color w:val="000000"/>
          <w:sz w:val="24"/>
          <w:szCs w:val="24"/>
        </w:rPr>
        <w:t xml:space="preserve">expires, whichever occurs first.  At that meeting the </w:t>
      </w:r>
      <w:r w:rsidR="0087261A" w:rsidRPr="00221537">
        <w:rPr>
          <w:rFonts w:ascii="Arial" w:hAnsi="Arial" w:cs="Arial"/>
          <w:snapToGrid w:val="0"/>
          <w:color w:val="000000"/>
          <w:sz w:val="24"/>
          <w:szCs w:val="24"/>
        </w:rPr>
        <w:t xml:space="preserve">TRUSTEES </w:t>
      </w:r>
      <w:r w:rsidRPr="00221537">
        <w:rPr>
          <w:rFonts w:ascii="Arial" w:hAnsi="Arial" w:cs="Arial"/>
          <w:snapToGrid w:val="0"/>
          <w:color w:val="000000"/>
          <w:sz w:val="24"/>
          <w:szCs w:val="24"/>
        </w:rPr>
        <w:t xml:space="preserve">elect a new chairperson or vice-chairperson.  An incumbent may make </w:t>
      </w:r>
      <w:proofErr w:type="gramStart"/>
      <w:r w:rsidRPr="00221537">
        <w:rPr>
          <w:rFonts w:ascii="Arial" w:hAnsi="Arial" w:cs="Arial"/>
          <w:snapToGrid w:val="0"/>
          <w:color w:val="000000"/>
          <w:sz w:val="24"/>
          <w:szCs w:val="24"/>
        </w:rPr>
        <w:t>himself</w:t>
      </w:r>
      <w:proofErr w:type="gramEnd"/>
      <w:r w:rsidRPr="00221537">
        <w:rPr>
          <w:rFonts w:ascii="Arial" w:hAnsi="Arial" w:cs="Arial"/>
          <w:snapToGrid w:val="0"/>
          <w:color w:val="000000"/>
          <w:sz w:val="24"/>
          <w:szCs w:val="24"/>
        </w:rPr>
        <w:t xml:space="preserve"> available for re-election.</w:t>
      </w:r>
    </w:p>
    <w:p w:rsidR="001E2B9D" w:rsidRPr="00221537" w:rsidRDefault="00D244A4"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r>
      <w:r w:rsidR="001E2B9D" w:rsidRPr="00221537">
        <w:rPr>
          <w:rFonts w:ascii="Arial" w:hAnsi="Arial" w:cs="Arial"/>
          <w:snapToGrid w:val="0"/>
          <w:color w:val="000000"/>
          <w:sz w:val="24"/>
          <w:szCs w:val="24"/>
        </w:rPr>
        <w:t>At every meeting all matters for discussion shall be put to the vote and the majority vote shall be binding.  In the case of equal division the chair</w:t>
      </w:r>
      <w:r w:rsidR="005722CB" w:rsidRPr="00221537">
        <w:rPr>
          <w:rFonts w:ascii="Arial" w:hAnsi="Arial" w:cs="Arial"/>
          <w:snapToGrid w:val="0"/>
          <w:color w:val="000000"/>
          <w:sz w:val="24"/>
          <w:szCs w:val="24"/>
        </w:rPr>
        <w:t xml:space="preserve">person of the meeting </w:t>
      </w:r>
      <w:r w:rsidR="001E2B9D" w:rsidRPr="00221537">
        <w:rPr>
          <w:rFonts w:ascii="Arial" w:hAnsi="Arial" w:cs="Arial"/>
          <w:snapToGrid w:val="0"/>
          <w:color w:val="000000"/>
          <w:sz w:val="24"/>
          <w:szCs w:val="24"/>
        </w:rPr>
        <w:t>shall have a casting vote in addition to his deliberative vote.  Minutes of all meetings shall be kept.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A resolution in writing which has been signed by all the TRUSTEES, or a resolution which has been sent by electronic mail to all the TRUSTEES and ratified by them, shall be as valid as a resolution passed at a meeting of the TRUSTEES.</w:t>
      </w:r>
    </w:p>
    <w:p w:rsidR="001E2B9D" w:rsidRPr="00221537" w:rsidRDefault="001E2B9D"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All </w:t>
      </w:r>
      <w:r w:rsidRPr="00221537">
        <w:rPr>
          <w:rFonts w:ascii="Arial" w:hAnsi="Arial" w:cs="Arial"/>
          <w:iCs/>
          <w:snapToGrid w:val="0"/>
          <w:color w:val="000000"/>
          <w:sz w:val="24"/>
          <w:szCs w:val="24"/>
        </w:rPr>
        <w:t>documents</w:t>
      </w:r>
      <w:r w:rsidRPr="00221537">
        <w:rPr>
          <w:rFonts w:ascii="Arial" w:hAnsi="Arial" w:cs="Arial"/>
          <w:snapToGrid w:val="0"/>
          <w:color w:val="000000"/>
          <w:sz w:val="24"/>
          <w:szCs w:val="24"/>
        </w:rPr>
        <w:t xml:space="preserve"> pertaining to the FUND and required to be signed on behalf of the FUND shall be signed by a person appointed by the TRUSTEES.</w:t>
      </w:r>
    </w:p>
    <w:p w:rsidR="001E2B9D" w:rsidRDefault="001E2B9D"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Pr="00221537">
        <w:rPr>
          <w:rFonts w:ascii="Arial" w:hAnsi="Arial" w:cs="Arial"/>
          <w:iCs/>
          <w:snapToGrid w:val="0"/>
          <w:color w:val="000000"/>
          <w:sz w:val="24"/>
          <w:szCs w:val="24"/>
        </w:rPr>
        <w:t>TRUSTEES</w:t>
      </w:r>
      <w:r w:rsidRPr="00221537">
        <w:rPr>
          <w:rFonts w:ascii="Arial" w:hAnsi="Arial" w:cs="Arial"/>
          <w:snapToGrid w:val="0"/>
          <w:color w:val="000000"/>
          <w:sz w:val="24"/>
          <w:szCs w:val="24"/>
        </w:rPr>
        <w:t xml:space="preserve"> may lay down regulations with regard to the procedures of the TRUSTEES which may not be inconsistent with the RULES.</w:t>
      </w:r>
    </w:p>
    <w:p w:rsidR="00B75E4B" w:rsidRPr="00B75E4B" w:rsidRDefault="00B75E4B" w:rsidP="00B75E4B">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b/>
          <w:snapToGrid w:val="0"/>
          <w:color w:val="000000"/>
          <w:sz w:val="24"/>
          <w:szCs w:val="24"/>
        </w:rPr>
      </w:pPr>
      <w:r w:rsidRPr="00B75E4B">
        <w:rPr>
          <w:rFonts w:ascii="Arial" w:hAnsi="Arial" w:cs="Arial"/>
          <w:b/>
          <w:snapToGrid w:val="0"/>
          <w:color w:val="000000"/>
          <w:sz w:val="24"/>
          <w:szCs w:val="24"/>
        </w:rPr>
        <w:t>Sub-committees</w:t>
      </w:r>
    </w:p>
    <w:p w:rsidR="00B75E4B" w:rsidRPr="00B75E4B" w:rsidRDefault="00B75E4B" w:rsidP="00B75E4B">
      <w:pPr>
        <w:widowControl w:val="0"/>
        <w:tabs>
          <w:tab w:val="left" w:pos="567"/>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Pr>
          <w:rFonts w:ascii="Arial" w:hAnsi="Arial" w:cs="Arial"/>
          <w:snapToGrid w:val="0"/>
          <w:color w:val="000000"/>
          <w:sz w:val="24"/>
          <w:szCs w:val="24"/>
        </w:rPr>
        <w:t>9A</w:t>
      </w:r>
      <w:r>
        <w:rPr>
          <w:rFonts w:ascii="Arial" w:hAnsi="Arial" w:cs="Arial"/>
          <w:snapToGrid w:val="0"/>
          <w:color w:val="000000"/>
          <w:sz w:val="24"/>
          <w:szCs w:val="24"/>
        </w:rPr>
        <w:tab/>
      </w:r>
      <w:r w:rsidRPr="00B75E4B">
        <w:rPr>
          <w:rFonts w:ascii="Arial" w:hAnsi="Arial" w:cs="Arial"/>
          <w:snapToGrid w:val="0"/>
          <w:color w:val="000000"/>
          <w:sz w:val="24"/>
          <w:szCs w:val="24"/>
        </w:rPr>
        <w:t>The TRUSTEES may decide that any power of decision on any matter that is vested in them shall be delegated, on such terms and conditions as they may specify, to a sub-committee, or sub-committees, comprising of such of their number as they nominate.  The TRUSTEES may appoint persons who are not TRUSTEES to any sub-committee and may terminate such an appointment at any time.</w:t>
      </w:r>
    </w:p>
    <w:p w:rsidR="00B75E4B" w:rsidRPr="00B75E4B" w:rsidRDefault="00B75E4B" w:rsidP="00B75E4B">
      <w:pPr>
        <w:pStyle w:val="ListParagraph"/>
        <w:widowControl w:val="0"/>
        <w:tabs>
          <w:tab w:val="left" w:pos="709"/>
          <w:tab w:val="left" w:pos="878"/>
          <w:tab w:val="left" w:pos="1148"/>
          <w:tab w:val="left" w:pos="3996"/>
          <w:tab w:val="left" w:pos="5478"/>
          <w:tab w:val="right" w:pos="9411"/>
        </w:tabs>
        <w:spacing w:before="120" w:after="120" w:line="360" w:lineRule="auto"/>
        <w:ind w:left="567"/>
        <w:contextualSpacing w:val="0"/>
        <w:jc w:val="both"/>
        <w:rPr>
          <w:rFonts w:ascii="Arial" w:hAnsi="Arial" w:cs="Arial"/>
          <w:snapToGrid w:val="0"/>
          <w:color w:val="000000"/>
          <w:sz w:val="24"/>
          <w:szCs w:val="24"/>
        </w:rPr>
      </w:pPr>
      <w:r w:rsidRPr="00B75E4B">
        <w:rPr>
          <w:rFonts w:ascii="Arial" w:hAnsi="Arial" w:cs="Arial"/>
          <w:snapToGrid w:val="0"/>
          <w:color w:val="000000"/>
          <w:sz w:val="24"/>
          <w:szCs w:val="24"/>
        </w:rPr>
        <w:t>The decision of a sub-committee to which a power is so delegated shall, unless the TRUSTEES stipulate that it must be referred to them for ratification, be regarded as a decision made by the board of TRUSTEES.</w:t>
      </w:r>
    </w:p>
    <w:p w:rsidR="00B75E4B" w:rsidRPr="00B75E4B" w:rsidRDefault="00B75E4B" w:rsidP="00B75E4B">
      <w:pPr>
        <w:pStyle w:val="ListParagraph"/>
        <w:widowControl w:val="0"/>
        <w:tabs>
          <w:tab w:val="left" w:pos="709"/>
          <w:tab w:val="left" w:pos="878"/>
          <w:tab w:val="left" w:pos="1148"/>
          <w:tab w:val="left" w:pos="3996"/>
          <w:tab w:val="left" w:pos="5478"/>
          <w:tab w:val="right" w:pos="9411"/>
        </w:tabs>
        <w:spacing w:before="120" w:after="120" w:line="360" w:lineRule="auto"/>
        <w:ind w:left="567"/>
        <w:contextualSpacing w:val="0"/>
        <w:jc w:val="both"/>
        <w:rPr>
          <w:rFonts w:ascii="Arial" w:hAnsi="Arial" w:cs="Arial"/>
          <w:snapToGrid w:val="0"/>
          <w:color w:val="000000"/>
          <w:sz w:val="24"/>
          <w:szCs w:val="24"/>
        </w:rPr>
      </w:pPr>
      <w:r w:rsidRPr="00B75E4B">
        <w:rPr>
          <w:rFonts w:ascii="Arial" w:hAnsi="Arial" w:cs="Arial"/>
          <w:snapToGrid w:val="0"/>
          <w:color w:val="000000"/>
          <w:sz w:val="24"/>
          <w:szCs w:val="24"/>
        </w:rPr>
        <w:t>The minutes of all sub-committee meetings will be circulated to the full board of TRUSTEES and will form part of the minutes of the next TRUSTEE meeting.</w:t>
      </w:r>
    </w:p>
    <w:p w:rsidR="00B75E4B" w:rsidRPr="00221537" w:rsidRDefault="00B75E4B" w:rsidP="00B75E4B">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snapToGrid w:val="0"/>
          <w:color w:val="000000"/>
          <w:sz w:val="24"/>
          <w:szCs w:val="24"/>
        </w:rPr>
        <w:t>(</w:t>
      </w:r>
      <w:proofErr w:type="gramStart"/>
      <w:r w:rsidRPr="00221537">
        <w:rPr>
          <w:rFonts w:ascii="Arial" w:hAnsi="Arial" w:cs="Arial"/>
          <w:i/>
          <w:snapToGrid w:val="0"/>
          <w:color w:val="000000"/>
          <w:sz w:val="24"/>
          <w:szCs w:val="24"/>
        </w:rPr>
        <w:t>amendment</w:t>
      </w:r>
      <w:proofErr w:type="gramEnd"/>
      <w:r w:rsidRPr="00221537">
        <w:rPr>
          <w:rFonts w:ascii="Arial" w:hAnsi="Arial" w:cs="Arial"/>
          <w:i/>
          <w:snapToGrid w:val="0"/>
          <w:color w:val="000000"/>
          <w:sz w:val="24"/>
          <w:szCs w:val="24"/>
        </w:rPr>
        <w:t xml:space="preserve"> effective from </w:t>
      </w:r>
      <w:r>
        <w:rPr>
          <w:rFonts w:ascii="Arial" w:hAnsi="Arial" w:cs="Arial"/>
          <w:i/>
          <w:snapToGrid w:val="0"/>
          <w:color w:val="000000"/>
          <w:sz w:val="24"/>
          <w:szCs w:val="24"/>
        </w:rPr>
        <w:t>19/07/2013</w:t>
      </w:r>
      <w:r w:rsidRPr="00221537">
        <w:rPr>
          <w:rFonts w:ascii="Arial" w:hAnsi="Arial" w:cs="Arial"/>
          <w:i/>
          <w:snapToGrid w:val="0"/>
          <w:color w:val="000000"/>
          <w:sz w:val="24"/>
          <w:szCs w:val="24"/>
        </w:rPr>
        <w:t>)</w:t>
      </w:r>
    </w:p>
    <w:p w:rsidR="00B75E4B" w:rsidRPr="00B75E4B" w:rsidRDefault="00B75E4B" w:rsidP="00B75E4B">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lastRenderedPageBreak/>
        <w:t>Personal liability</w:t>
      </w:r>
      <w:r w:rsidRPr="00221537">
        <w:rPr>
          <w:rFonts w:ascii="Arial" w:hAnsi="Arial" w:cs="Arial"/>
          <w:snapToGrid w:val="0"/>
          <w:color w:val="000000"/>
          <w:sz w:val="24"/>
          <w:szCs w:val="24"/>
        </w:rPr>
        <w:t xml:space="preserve"> </w:t>
      </w:r>
    </w:p>
    <w:p w:rsidR="001E2B9D" w:rsidRPr="00221537" w:rsidRDefault="001E2B9D" w:rsidP="00221537">
      <w:pPr>
        <w:pStyle w:val="ListParagraph"/>
        <w:widowControl w:val="0"/>
        <w:numPr>
          <w:ilvl w:val="0"/>
          <w:numId w:val="35"/>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TRUSTEES and their assignees shall not be liable personally for any loss that the </w:t>
      </w:r>
      <w:r w:rsidRPr="00221537">
        <w:rPr>
          <w:rFonts w:ascii="Arial" w:hAnsi="Arial" w:cs="Arial"/>
          <w:iCs/>
          <w:snapToGrid w:val="0"/>
          <w:color w:val="000000"/>
          <w:sz w:val="24"/>
          <w:szCs w:val="24"/>
        </w:rPr>
        <w:t>MEMBERS</w:t>
      </w:r>
      <w:r w:rsidRPr="00221537">
        <w:rPr>
          <w:rFonts w:ascii="Arial" w:hAnsi="Arial" w:cs="Arial"/>
          <w:snapToGrid w:val="0"/>
          <w:color w:val="000000"/>
          <w:sz w:val="24"/>
          <w:szCs w:val="24"/>
        </w:rPr>
        <w:t xml:space="preserve"> or their DEPENDANTS may suffer as a result of their actions, provided the action was in accordance with the provisions of the RULES and the loss did not arise from their negligence, dishonesty or fraud.</w:t>
      </w:r>
    </w:p>
    <w:p w:rsidR="00B75E4B" w:rsidRPr="00B75E4B" w:rsidRDefault="00B75E4B" w:rsidP="00B75E4B">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b/>
          <w:snapToGrid w:val="0"/>
          <w:color w:val="000000"/>
          <w:sz w:val="24"/>
          <w:szCs w:val="24"/>
        </w:rPr>
      </w:pPr>
      <w:r w:rsidRPr="00B75E4B">
        <w:rPr>
          <w:rFonts w:ascii="Arial" w:hAnsi="Arial" w:cs="Arial"/>
          <w:b/>
          <w:snapToGrid w:val="0"/>
          <w:color w:val="000000"/>
          <w:sz w:val="24"/>
          <w:szCs w:val="24"/>
        </w:rPr>
        <w:t>Indemnity and fidelity guarantee</w:t>
      </w:r>
    </w:p>
    <w:p w:rsidR="00B75E4B" w:rsidRDefault="00B75E4B" w:rsidP="00B75E4B">
      <w:pPr>
        <w:pStyle w:val="ListParagraph"/>
        <w:widowControl w:val="0"/>
        <w:numPr>
          <w:ilvl w:val="1"/>
          <w:numId w:val="42"/>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B75E4B">
        <w:rPr>
          <w:rFonts w:ascii="Arial" w:hAnsi="Arial" w:cs="Arial"/>
          <w:snapToGrid w:val="0"/>
          <w:color w:val="000000"/>
          <w:sz w:val="24"/>
          <w:szCs w:val="24"/>
        </w:rPr>
        <w:t>Each TRUSTEE and all officers of the FUND are indemnified by the ADMINISTRATOR against all claims, proceedings, costs and expenses made against, or incurred by them, by reason of any act or omission occurring in the course of the exercise of their powers and functions as TRUSTEES, provided such does not arise from their gross negligence, wilful misconduct or fraud.</w:t>
      </w:r>
    </w:p>
    <w:p w:rsidR="00B75E4B" w:rsidRPr="00B75E4B" w:rsidRDefault="00B75E4B" w:rsidP="00B75E4B">
      <w:pPr>
        <w:pStyle w:val="ListParagraph"/>
        <w:widowControl w:val="0"/>
        <w:numPr>
          <w:ilvl w:val="1"/>
          <w:numId w:val="42"/>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B75E4B">
        <w:rPr>
          <w:rFonts w:ascii="Arial" w:hAnsi="Arial" w:cs="Arial"/>
          <w:snapToGrid w:val="0"/>
          <w:color w:val="000000"/>
          <w:sz w:val="24"/>
          <w:szCs w:val="24"/>
        </w:rPr>
        <w:t>No TRUSTEE shall be liable for any loss sustained by the FUND arising from an act of dishonesty or other misconduct committed by any other TRUSTEE unless he or she recklessly or knowingly allowed it or was an accessory thereto.</w:t>
      </w:r>
    </w:p>
    <w:p w:rsidR="00B75E4B" w:rsidRPr="00B75E4B" w:rsidRDefault="00B75E4B" w:rsidP="00B75E4B">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snapToGrid w:val="0"/>
          <w:color w:val="000000"/>
          <w:sz w:val="24"/>
          <w:szCs w:val="24"/>
        </w:rPr>
      </w:pPr>
      <w:r w:rsidRPr="00B75E4B">
        <w:rPr>
          <w:rFonts w:ascii="Arial" w:hAnsi="Arial" w:cs="Arial"/>
          <w:snapToGrid w:val="0"/>
          <w:color w:val="000000"/>
          <w:sz w:val="24"/>
          <w:szCs w:val="24"/>
        </w:rPr>
        <w:t>(</w:t>
      </w:r>
      <w:proofErr w:type="gramStart"/>
      <w:r w:rsidRPr="00B75E4B">
        <w:rPr>
          <w:rFonts w:ascii="Arial" w:hAnsi="Arial" w:cs="Arial"/>
          <w:i/>
          <w:snapToGrid w:val="0"/>
          <w:color w:val="000000"/>
          <w:sz w:val="24"/>
          <w:szCs w:val="24"/>
        </w:rPr>
        <w:t>amendment</w:t>
      </w:r>
      <w:proofErr w:type="gramEnd"/>
      <w:r w:rsidRPr="00B75E4B">
        <w:rPr>
          <w:rFonts w:ascii="Arial" w:hAnsi="Arial" w:cs="Arial"/>
          <w:i/>
          <w:snapToGrid w:val="0"/>
          <w:color w:val="000000"/>
          <w:sz w:val="24"/>
          <w:szCs w:val="24"/>
        </w:rPr>
        <w:t xml:space="preserve"> effective from 19/07/2013)</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Expenditure of Trustees</w:t>
      </w:r>
    </w:p>
    <w:p w:rsidR="001E2B9D" w:rsidRPr="007A10CC" w:rsidRDefault="001E2B9D" w:rsidP="007A10CC">
      <w:pPr>
        <w:pStyle w:val="ListParagraph"/>
        <w:widowControl w:val="0"/>
        <w:numPr>
          <w:ilvl w:val="0"/>
          <w:numId w:val="43"/>
        </w:numPr>
        <w:tabs>
          <w:tab w:val="left" w:pos="567"/>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7A10CC">
        <w:rPr>
          <w:rFonts w:ascii="Arial" w:hAnsi="Arial" w:cs="Arial"/>
          <w:snapToGrid w:val="0"/>
          <w:color w:val="000000"/>
          <w:sz w:val="24"/>
          <w:szCs w:val="24"/>
        </w:rPr>
        <w:t xml:space="preserve">All </w:t>
      </w:r>
      <w:r w:rsidRPr="007A10CC">
        <w:rPr>
          <w:rFonts w:ascii="Arial" w:hAnsi="Arial" w:cs="Arial"/>
          <w:iCs/>
          <w:snapToGrid w:val="0"/>
          <w:color w:val="000000"/>
          <w:sz w:val="24"/>
          <w:szCs w:val="24"/>
        </w:rPr>
        <w:t>expenses</w:t>
      </w:r>
      <w:r w:rsidRPr="007A10CC">
        <w:rPr>
          <w:rFonts w:ascii="Arial" w:hAnsi="Arial" w:cs="Arial"/>
          <w:snapToGrid w:val="0"/>
          <w:color w:val="000000"/>
          <w:sz w:val="24"/>
          <w:szCs w:val="24"/>
        </w:rPr>
        <w:t xml:space="preserve"> incurred by the TRUSTEES in relation to the control and management of the FUND shall be borne by the ADMINISTRATOR.</w:t>
      </w:r>
    </w:p>
    <w:p w:rsidR="004F242D" w:rsidRPr="00221537" w:rsidRDefault="004F242D" w:rsidP="007A10CC">
      <w:pPr>
        <w:pStyle w:val="ListParagraph"/>
        <w:widowControl w:val="0"/>
        <w:numPr>
          <w:ilvl w:val="0"/>
          <w:numId w:val="43"/>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Pr="00221537">
        <w:rPr>
          <w:rFonts w:ascii="Arial" w:hAnsi="Arial" w:cs="Arial"/>
          <w:iCs/>
          <w:snapToGrid w:val="0"/>
          <w:color w:val="000000"/>
          <w:sz w:val="24"/>
          <w:szCs w:val="24"/>
        </w:rPr>
        <w:t>FUND</w:t>
      </w:r>
      <w:r w:rsidRPr="00221537">
        <w:rPr>
          <w:rFonts w:ascii="Arial" w:hAnsi="Arial" w:cs="Arial"/>
          <w:snapToGrid w:val="0"/>
          <w:color w:val="000000"/>
          <w:sz w:val="24"/>
          <w:szCs w:val="24"/>
        </w:rPr>
        <w:t xml:space="preserve"> does not have the means to remunerate the TRUSTEES, members of sub-committees who are </w:t>
      </w:r>
      <w:r w:rsidR="003D126A" w:rsidRPr="00221537">
        <w:rPr>
          <w:rFonts w:ascii="Arial" w:hAnsi="Arial" w:cs="Arial"/>
          <w:snapToGrid w:val="0"/>
          <w:color w:val="000000"/>
          <w:sz w:val="24"/>
          <w:szCs w:val="24"/>
        </w:rPr>
        <w:t>not</w:t>
      </w:r>
      <w:r w:rsidRPr="00221537">
        <w:rPr>
          <w:rFonts w:ascii="Arial" w:hAnsi="Arial" w:cs="Arial"/>
          <w:snapToGrid w:val="0"/>
          <w:color w:val="000000"/>
          <w:sz w:val="24"/>
          <w:szCs w:val="24"/>
        </w:rPr>
        <w:t xml:space="preserve"> TRUSTEES, the principal officer or any other functionary.</w:t>
      </w:r>
    </w:p>
    <w:p w:rsidR="001E2B9D" w:rsidRPr="00221537" w:rsidRDefault="004F242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When the BOARD deems it appropriate, it will arrange with the ADMINISTRATOR to remunerate a functionary</w:t>
      </w:r>
      <w:r w:rsidR="001E2B9D" w:rsidRPr="00221537">
        <w:rPr>
          <w:rFonts w:ascii="Arial" w:hAnsi="Arial" w:cs="Arial"/>
          <w:snapToGrid w:val="0"/>
          <w:color w:val="000000"/>
          <w:sz w:val="24"/>
          <w:szCs w:val="24"/>
        </w:rPr>
        <w:t xml:space="preserve">. </w:t>
      </w:r>
    </w:p>
    <w:p w:rsidR="004F242D" w:rsidRPr="00221537" w:rsidRDefault="004F242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002A6A27" w:rsidRPr="00221537">
        <w:rPr>
          <w:rFonts w:ascii="Arial" w:hAnsi="Arial" w:cs="Arial"/>
          <w:i/>
          <w:snapToGrid w:val="0"/>
          <w:color w:val="000000"/>
          <w:sz w:val="24"/>
          <w:szCs w:val="24"/>
        </w:rPr>
        <w:t>amendment</w:t>
      </w:r>
      <w:proofErr w:type="gramEnd"/>
      <w:r w:rsidR="002A6A27" w:rsidRPr="00221537">
        <w:rPr>
          <w:rFonts w:ascii="Arial" w:hAnsi="Arial" w:cs="Arial"/>
          <w:i/>
          <w:snapToGrid w:val="0"/>
          <w:color w:val="000000"/>
          <w:sz w:val="24"/>
          <w:szCs w:val="24"/>
        </w:rPr>
        <w:t xml:space="preserve"> </w:t>
      </w:r>
      <w:r w:rsidRPr="00221537">
        <w:rPr>
          <w:rFonts w:ascii="Arial" w:hAnsi="Arial" w:cs="Arial"/>
          <w:i/>
          <w:snapToGrid w:val="0"/>
          <w:color w:val="000000"/>
          <w:sz w:val="24"/>
          <w:szCs w:val="24"/>
        </w:rPr>
        <w:t>effective from 26/07/2011)</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Direct payment of benefits by administrator and assurer</w:t>
      </w:r>
    </w:p>
    <w:p w:rsidR="001E2B9D" w:rsidRPr="00221537" w:rsidRDefault="001E2B9D" w:rsidP="007A10CC">
      <w:pPr>
        <w:pStyle w:val="ListParagraph"/>
        <w:widowControl w:val="0"/>
        <w:numPr>
          <w:ilvl w:val="0"/>
          <w:numId w:val="43"/>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Pr="00221537">
        <w:rPr>
          <w:rFonts w:ascii="Arial" w:hAnsi="Arial" w:cs="Arial"/>
          <w:iCs/>
          <w:snapToGrid w:val="0"/>
          <w:color w:val="000000"/>
          <w:sz w:val="24"/>
          <w:szCs w:val="24"/>
        </w:rPr>
        <w:t>TRUSTEES</w:t>
      </w:r>
      <w:r w:rsidRPr="00221537">
        <w:rPr>
          <w:rFonts w:ascii="Arial" w:hAnsi="Arial" w:cs="Arial"/>
          <w:snapToGrid w:val="0"/>
          <w:color w:val="000000"/>
          <w:sz w:val="24"/>
          <w:szCs w:val="24"/>
        </w:rPr>
        <w:t xml:space="preserve"> shall cause the ADMINISTRATOR</w:t>
      </w:r>
      <w:r w:rsidR="009E455D" w:rsidRPr="00221537">
        <w:rPr>
          <w:rFonts w:ascii="Arial" w:hAnsi="Arial" w:cs="Arial"/>
          <w:snapToGrid w:val="0"/>
          <w:color w:val="000000"/>
          <w:sz w:val="24"/>
          <w:szCs w:val="24"/>
        </w:rPr>
        <w:t xml:space="preserve"> </w:t>
      </w:r>
      <w:r w:rsidRPr="00221537">
        <w:rPr>
          <w:rFonts w:ascii="Arial" w:hAnsi="Arial" w:cs="Arial"/>
          <w:snapToGrid w:val="0"/>
          <w:color w:val="000000"/>
          <w:sz w:val="24"/>
          <w:szCs w:val="24"/>
        </w:rPr>
        <w:t xml:space="preserve">in respect of lump sum payments and the </w:t>
      </w:r>
      <w:r w:rsidR="006D0B27" w:rsidRPr="00221537">
        <w:rPr>
          <w:rFonts w:ascii="Arial" w:hAnsi="Arial" w:cs="Arial"/>
          <w:snapToGrid w:val="0"/>
          <w:color w:val="000000"/>
          <w:sz w:val="24"/>
          <w:szCs w:val="24"/>
        </w:rPr>
        <w:t>IN</w:t>
      </w:r>
      <w:r w:rsidRPr="00221537">
        <w:rPr>
          <w:rFonts w:ascii="Arial" w:hAnsi="Arial" w:cs="Arial"/>
          <w:snapToGrid w:val="0"/>
          <w:color w:val="000000"/>
          <w:sz w:val="24"/>
          <w:szCs w:val="24"/>
        </w:rPr>
        <w:t>SURER in respect of annuities to pay the benefits payable in terms of the RULES, direct to the MEMBERS and other beneficiaries as determined by the TRUSTEES in terms of the RULES.</w:t>
      </w:r>
    </w:p>
    <w:p w:rsidR="007A10CC" w:rsidRDefault="007A10CC">
      <w:pPr>
        <w:rPr>
          <w:rFonts w:ascii="Arial" w:hAnsi="Arial" w:cs="Arial"/>
          <w:b/>
          <w:snapToGrid w:val="0"/>
          <w:color w:val="000000"/>
          <w:sz w:val="24"/>
          <w:szCs w:val="24"/>
        </w:rPr>
      </w:pPr>
      <w:r>
        <w:rPr>
          <w:rFonts w:ascii="Arial" w:hAnsi="Arial" w:cs="Arial"/>
          <w:b/>
          <w:snapToGrid w:val="0"/>
          <w:color w:val="000000"/>
          <w:sz w:val="24"/>
          <w:szCs w:val="24"/>
        </w:rPr>
        <w:br w:type="page"/>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lastRenderedPageBreak/>
        <w:t>Financial records, audit and valuation</w:t>
      </w:r>
    </w:p>
    <w:p w:rsidR="001E2B9D" w:rsidRPr="00221537" w:rsidRDefault="001E2B9D" w:rsidP="007A10CC">
      <w:pPr>
        <w:pStyle w:val="ListParagraph"/>
        <w:widowControl w:val="0"/>
        <w:numPr>
          <w:ilvl w:val="0"/>
          <w:numId w:val="43"/>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TRUSTEES shall cause to be maintained and prepared in respect of each </w:t>
      </w:r>
      <w:r w:rsidRPr="00221537">
        <w:rPr>
          <w:rFonts w:ascii="Arial" w:hAnsi="Arial" w:cs="Arial"/>
          <w:iCs/>
          <w:snapToGrid w:val="0"/>
          <w:color w:val="000000"/>
          <w:sz w:val="24"/>
          <w:szCs w:val="24"/>
        </w:rPr>
        <w:t>FINANCIAL</w:t>
      </w:r>
      <w:r w:rsidRPr="00221537">
        <w:rPr>
          <w:rFonts w:ascii="Arial" w:hAnsi="Arial" w:cs="Arial"/>
          <w:snapToGrid w:val="0"/>
          <w:color w:val="000000"/>
          <w:sz w:val="24"/>
          <w:szCs w:val="24"/>
        </w:rPr>
        <w:t xml:space="preserve"> YEAR of the FUND such financial records and statements as are required in terms of any applicable law.</w:t>
      </w:r>
    </w:p>
    <w:p w:rsidR="001E2B9D" w:rsidRPr="00221537" w:rsidRDefault="001E2B9D" w:rsidP="007A10CC">
      <w:pPr>
        <w:pStyle w:val="ListParagraph"/>
        <w:widowControl w:val="0"/>
        <w:numPr>
          <w:ilvl w:val="0"/>
          <w:numId w:val="43"/>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TRUSTEES shall appoint (and may remove) auditors to the FUND and shall </w:t>
      </w:r>
      <w:r w:rsidRPr="00221537">
        <w:rPr>
          <w:rFonts w:ascii="Arial" w:hAnsi="Arial" w:cs="Arial"/>
          <w:iCs/>
          <w:snapToGrid w:val="0"/>
          <w:color w:val="000000"/>
          <w:sz w:val="24"/>
          <w:szCs w:val="24"/>
        </w:rPr>
        <w:t>cause</w:t>
      </w:r>
      <w:r w:rsidRPr="00221537">
        <w:rPr>
          <w:rFonts w:ascii="Arial" w:hAnsi="Arial" w:cs="Arial"/>
          <w:snapToGrid w:val="0"/>
          <w:color w:val="000000"/>
          <w:sz w:val="24"/>
          <w:szCs w:val="24"/>
        </w:rPr>
        <w:t xml:space="preserve"> the annual financial statements of the FUND to be audited by such auditors.  The auditors shall have access to all books, accounts, vouchers and other documents pertaining to the FUND and must certify the result of each audit in the form of a balance sheet as at the end of each FINANCIAL YEAR.</w:t>
      </w:r>
    </w:p>
    <w:p w:rsidR="001E2B9D" w:rsidRPr="00221537" w:rsidRDefault="001E2B9D" w:rsidP="007A10CC">
      <w:pPr>
        <w:pStyle w:val="ListParagraph"/>
        <w:widowControl w:val="0"/>
        <w:numPr>
          <w:ilvl w:val="0"/>
          <w:numId w:val="43"/>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TRUSTEES shall appoint (and may remove) a valuator for the FUND as contemplated in the ACT.</w:t>
      </w:r>
    </w:p>
    <w:p w:rsidR="00D01303" w:rsidRPr="004E5113" w:rsidRDefault="00D01303" w:rsidP="00D01303">
      <w:pPr>
        <w:pStyle w:val="BodyText"/>
        <w:spacing w:afterLines="45" w:after="108" w:line="360" w:lineRule="auto"/>
        <w:ind w:left="993" w:hanging="993"/>
        <w:rPr>
          <w:rFonts w:cs="Arial"/>
          <w:sz w:val="22"/>
        </w:rPr>
      </w:pPr>
      <w:r w:rsidRPr="00E07FF8">
        <w:rPr>
          <w:rFonts w:cs="Arial"/>
          <w:b/>
          <w:sz w:val="22"/>
          <w:szCs w:val="22"/>
        </w:rPr>
        <w:t>Principal Officer and Deputy Principal Officer</w:t>
      </w:r>
    </w:p>
    <w:p w:rsidR="00D01303" w:rsidRPr="0028086D" w:rsidRDefault="00D01303" w:rsidP="00D01303">
      <w:pPr>
        <w:pStyle w:val="ListParagraph"/>
        <w:widowControl w:val="0"/>
        <w:numPr>
          <w:ilvl w:val="0"/>
          <w:numId w:val="43"/>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z w:val="22"/>
        </w:rPr>
      </w:pPr>
      <w:r w:rsidRPr="0028086D">
        <w:rPr>
          <w:rFonts w:ascii="Arial" w:hAnsi="Arial" w:cs="Arial"/>
          <w:sz w:val="22"/>
        </w:rPr>
        <w:t>The BOARD shall appoint a PRINCIPAL OFFICER and may appoint a DEPUTY PRINCIPAL OFFICER as required by the ACT as it may deem appropriate and may withdraw any such appointments and make another appointment in their place at any time.</w:t>
      </w:r>
    </w:p>
    <w:p w:rsidR="00D01303" w:rsidRPr="0028086D" w:rsidRDefault="00D01303" w:rsidP="00D01303">
      <w:pPr>
        <w:pStyle w:val="BodyText"/>
        <w:tabs>
          <w:tab w:val="clear" w:pos="578"/>
          <w:tab w:val="clear" w:pos="878"/>
          <w:tab w:val="left" w:pos="567"/>
        </w:tabs>
        <w:spacing w:afterLines="45" w:after="108" w:line="360" w:lineRule="auto"/>
        <w:ind w:left="567"/>
        <w:rPr>
          <w:rFonts w:cs="Arial"/>
          <w:sz w:val="22"/>
        </w:rPr>
      </w:pPr>
      <w:r w:rsidRPr="0028086D">
        <w:rPr>
          <w:rFonts w:cs="Arial"/>
          <w:sz w:val="22"/>
        </w:rPr>
        <w:t>The BOARD shall notify the REGISTRAR within 30 days after the appointment of the PRINCIPAL OFFICER.</w:t>
      </w:r>
    </w:p>
    <w:p w:rsidR="00D01303" w:rsidRPr="0028086D" w:rsidRDefault="00D01303" w:rsidP="00D01303">
      <w:pPr>
        <w:pStyle w:val="BodyText"/>
        <w:tabs>
          <w:tab w:val="clear" w:pos="578"/>
          <w:tab w:val="clear" w:pos="878"/>
          <w:tab w:val="left" w:pos="567"/>
        </w:tabs>
        <w:spacing w:afterLines="45" w:after="108" w:line="360" w:lineRule="auto"/>
        <w:ind w:left="567"/>
        <w:rPr>
          <w:rFonts w:cs="Arial"/>
          <w:sz w:val="22"/>
        </w:rPr>
      </w:pPr>
      <w:r w:rsidRPr="0028086D">
        <w:rPr>
          <w:rFonts w:cs="Arial"/>
          <w:sz w:val="22"/>
        </w:rPr>
        <w:t>The PRINCIPAL OFFICER performs all functions which statutes and the BOARD require him to perform.</w:t>
      </w:r>
    </w:p>
    <w:p w:rsidR="00D01303" w:rsidRPr="0028086D" w:rsidRDefault="00D01303" w:rsidP="00D01303">
      <w:pPr>
        <w:pStyle w:val="BodyText"/>
        <w:tabs>
          <w:tab w:val="clear" w:pos="578"/>
          <w:tab w:val="clear" w:pos="878"/>
          <w:tab w:val="left" w:pos="567"/>
        </w:tabs>
        <w:spacing w:afterLines="45" w:after="108" w:line="360" w:lineRule="auto"/>
        <w:ind w:left="567"/>
        <w:rPr>
          <w:rFonts w:cs="Arial"/>
          <w:sz w:val="22"/>
        </w:rPr>
      </w:pPr>
      <w:r w:rsidRPr="0028086D">
        <w:rPr>
          <w:rFonts w:cs="Arial"/>
          <w:sz w:val="22"/>
        </w:rPr>
        <w:t>The PRINCIPAL OFFICER may delegate any of his functions to the DEPUTY PRINCIPAL OFFICER in writing, subject to conditions that the PRINCIPAL OFFICER must determine.  The PRINCIPAL OFFICER is not divested or relieved of a function delegated to the DEPUTY PRINCIPAL OFFICER and may withdraw the delegation at any time.</w:t>
      </w:r>
    </w:p>
    <w:p w:rsidR="00D01303" w:rsidRPr="0028086D" w:rsidRDefault="00D01303" w:rsidP="00D01303">
      <w:pPr>
        <w:pStyle w:val="BodyText"/>
        <w:tabs>
          <w:tab w:val="clear" w:pos="578"/>
          <w:tab w:val="clear" w:pos="878"/>
          <w:tab w:val="left" w:pos="567"/>
        </w:tabs>
        <w:spacing w:afterLines="45" w:after="108" w:line="360" w:lineRule="auto"/>
        <w:ind w:left="567"/>
        <w:rPr>
          <w:rFonts w:cs="Arial"/>
          <w:sz w:val="22"/>
        </w:rPr>
      </w:pPr>
      <w:r w:rsidRPr="0028086D">
        <w:rPr>
          <w:rFonts w:cs="Arial"/>
          <w:sz w:val="22"/>
        </w:rPr>
        <w:t>The DEPUTY PRINCIPAL OFFICER shall act as PRINCIPAL OFFICER when the PRINCIPAL OFFICER is unable for any reason to discharge any duty of the PRINCIPAL OFFICER in terms of the ACT, until the PRINCIPAL OFFICER resumes his duties or the FUND formally appoints a new PRINCIPAL OFFICER.</w:t>
      </w:r>
    </w:p>
    <w:p w:rsidR="00D01303" w:rsidRPr="00467C8D" w:rsidRDefault="00D01303" w:rsidP="00D01303">
      <w:pPr>
        <w:pStyle w:val="BodyText"/>
        <w:spacing w:afterLines="45" w:after="108" w:line="360" w:lineRule="auto"/>
        <w:rPr>
          <w:rFonts w:cs="Arial"/>
          <w:i/>
          <w:sz w:val="22"/>
        </w:rPr>
      </w:pPr>
      <w:r w:rsidRPr="00467C8D">
        <w:rPr>
          <w:rFonts w:cs="Arial"/>
          <w:i/>
          <w:sz w:val="22"/>
        </w:rPr>
        <w:t>(</w:t>
      </w:r>
      <w:proofErr w:type="gramStart"/>
      <w:r w:rsidRPr="00670AC4">
        <w:rPr>
          <w:rFonts w:cs="Arial"/>
          <w:i/>
          <w:sz w:val="22"/>
        </w:rPr>
        <w:t>amendment</w:t>
      </w:r>
      <w:proofErr w:type="gramEnd"/>
      <w:r w:rsidRPr="00670AC4">
        <w:rPr>
          <w:rFonts w:cs="Arial"/>
          <w:i/>
          <w:sz w:val="22"/>
        </w:rPr>
        <w:t xml:space="preserve"> effective</w:t>
      </w:r>
      <w:r w:rsidRPr="00467C8D">
        <w:rPr>
          <w:rFonts w:cs="Arial"/>
          <w:i/>
          <w:sz w:val="22"/>
        </w:rPr>
        <w:t xml:space="preserve"> from</w:t>
      </w:r>
      <w:r>
        <w:rPr>
          <w:rFonts w:cs="Arial"/>
          <w:i/>
          <w:sz w:val="22"/>
        </w:rPr>
        <w:t>19/06/2014</w:t>
      </w:r>
      <w:r w:rsidRPr="00467C8D">
        <w:rPr>
          <w:rFonts w:cs="Arial"/>
          <w:i/>
          <w:sz w:val="22"/>
        </w:rPr>
        <w: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Bank account</w:t>
      </w:r>
    </w:p>
    <w:p w:rsidR="001E2B9D" w:rsidRPr="00221537" w:rsidRDefault="001E2B9D" w:rsidP="007A10CC">
      <w:pPr>
        <w:pStyle w:val="ListParagraph"/>
        <w:widowControl w:val="0"/>
        <w:numPr>
          <w:ilvl w:val="0"/>
          <w:numId w:val="43"/>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w:t>
      </w:r>
      <w:r w:rsidRPr="00221537">
        <w:rPr>
          <w:rFonts w:ascii="Arial" w:hAnsi="Arial" w:cs="Arial"/>
          <w:iCs/>
          <w:snapToGrid w:val="0"/>
          <w:color w:val="000000"/>
          <w:sz w:val="24"/>
          <w:szCs w:val="24"/>
        </w:rPr>
        <w:t>TRUSTEES</w:t>
      </w:r>
      <w:r w:rsidRPr="00221537">
        <w:rPr>
          <w:rFonts w:ascii="Arial" w:hAnsi="Arial" w:cs="Arial"/>
          <w:snapToGrid w:val="0"/>
          <w:color w:val="000000"/>
          <w:sz w:val="24"/>
          <w:szCs w:val="24"/>
        </w:rPr>
        <w:t xml:space="preserve"> shall open a bank account in the name of the FUND.</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center"/>
        <w:rPr>
          <w:rFonts w:ascii="Arial" w:hAnsi="Arial" w:cs="Arial"/>
          <w:b/>
          <w:snapToGrid w:val="0"/>
          <w:color w:val="000000"/>
          <w:sz w:val="24"/>
          <w:szCs w:val="24"/>
        </w:rPr>
      </w:pPr>
      <w:r w:rsidRPr="00221537">
        <w:rPr>
          <w:rFonts w:ascii="Arial" w:hAnsi="Arial" w:cs="Arial"/>
          <w:snapToGrid w:val="0"/>
          <w:color w:val="000000"/>
          <w:sz w:val="24"/>
          <w:szCs w:val="24"/>
        </w:rPr>
        <w:br w:type="page"/>
      </w:r>
      <w:r w:rsidRPr="00221537">
        <w:rPr>
          <w:rFonts w:ascii="Arial" w:hAnsi="Arial" w:cs="Arial"/>
          <w:b/>
          <w:snapToGrid w:val="0"/>
          <w:color w:val="000000"/>
          <w:sz w:val="24"/>
          <w:szCs w:val="24"/>
        </w:rPr>
        <w:lastRenderedPageBreak/>
        <w:t xml:space="preserve">PART </w:t>
      </w:r>
      <w:proofErr w:type="gramStart"/>
      <w:r w:rsidR="00672193" w:rsidRPr="00221537">
        <w:rPr>
          <w:rFonts w:ascii="Arial" w:hAnsi="Arial" w:cs="Arial"/>
          <w:b/>
          <w:snapToGrid w:val="0"/>
          <w:color w:val="000000"/>
          <w:sz w:val="24"/>
          <w:szCs w:val="24"/>
        </w:rPr>
        <w:t xml:space="preserve">11 </w:t>
      </w:r>
      <w:r w:rsidRPr="00221537">
        <w:rPr>
          <w:rFonts w:ascii="Arial" w:hAnsi="Arial" w:cs="Arial"/>
          <w:b/>
          <w:snapToGrid w:val="0"/>
          <w:color w:val="000000"/>
          <w:sz w:val="24"/>
          <w:szCs w:val="24"/>
        </w:rPr>
        <w:t>:</w:t>
      </w:r>
      <w:proofErr w:type="gramEnd"/>
      <w:r w:rsidRPr="00221537">
        <w:rPr>
          <w:rFonts w:ascii="Arial" w:hAnsi="Arial" w:cs="Arial"/>
          <w:b/>
          <w:snapToGrid w:val="0"/>
          <w:color w:val="000000"/>
          <w:sz w:val="24"/>
          <w:szCs w:val="24"/>
        </w:rPr>
        <w:t xml:space="preserve"> MISCELLANEOUS PROVISIONS</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Mode of payment of benefits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If a benefit becomes payable in terms of the RULES and the RULES do not require elsewhere that the benefit be paid in the form of a lump sum or an annuity the FUND shall, notwithstanding any provision to the contrary, come to an agreement with the MEMBER, DEPENDANT or nominee as to the form, whether by way of a lump sum or an annuity, in which the benefit shall be paid.</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r>
      <w:proofErr w:type="gramStart"/>
      <w:r w:rsidRPr="00221537">
        <w:rPr>
          <w:rFonts w:ascii="Arial" w:hAnsi="Arial" w:cs="Arial"/>
          <w:snapToGrid w:val="0"/>
          <w:color w:val="000000"/>
          <w:sz w:val="24"/>
          <w:szCs w:val="24"/>
        </w:rPr>
        <w:t>If no agreement has been reached after three months the TRUSTEES will decide whether the benefit shall be paid by way of a lump sum or an annuity.</w:t>
      </w:r>
      <w:proofErr w:type="gramEnd"/>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To whom benefits are paid:  Special provisions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If the FUND deems fit, owing to particular circumstances, the FUND may pay the benefits payable to a MEMBER in terms of the RULES, to the MEMBER's DEPENDANTS.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Any payment to be made to a person in terms of the RULES, may be made for the benefit of such a person to a guardian or a curator or a trustee contemplated in the Trust Property Control Act, 1988 (who shall not be an official of the FUND) on conditions as may be decided upon by the FUND, and such payments shall relieve the FUND of any further obligation regarding such a person.</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FUND may at any time alter its decision to make a payment to a particular person and if a person, other than a MEMBER, to whom payment is made in terms of the RULES, dies before payment of the benefit to him has been completed, the FUND, at its discretion, may pay the benefit into the estate of such a person or to another DEPENDANT.</w:t>
      </w:r>
    </w:p>
    <w:p w:rsidR="001E2B9D" w:rsidRPr="00221537" w:rsidRDefault="001E2B9D"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Benefits inalienable</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Save to the extent permitted by the </w:t>
      </w:r>
      <w:r w:rsidR="00D4566B" w:rsidRPr="00221537">
        <w:rPr>
          <w:rFonts w:ascii="Arial" w:hAnsi="Arial" w:cs="Arial"/>
          <w:snapToGrid w:val="0"/>
          <w:color w:val="000000"/>
          <w:sz w:val="24"/>
          <w:szCs w:val="24"/>
        </w:rPr>
        <w:t>A</w:t>
      </w:r>
      <w:r w:rsidR="00F80395" w:rsidRPr="00221537">
        <w:rPr>
          <w:rFonts w:ascii="Arial" w:hAnsi="Arial" w:cs="Arial"/>
          <w:snapToGrid w:val="0"/>
          <w:color w:val="000000"/>
          <w:sz w:val="24"/>
          <w:szCs w:val="24"/>
        </w:rPr>
        <w:t>CT</w:t>
      </w:r>
      <w:r w:rsidRPr="00221537">
        <w:rPr>
          <w:rFonts w:ascii="Arial" w:hAnsi="Arial" w:cs="Arial"/>
          <w:snapToGrid w:val="0"/>
          <w:color w:val="000000"/>
          <w:sz w:val="24"/>
          <w:szCs w:val="24"/>
        </w:rPr>
        <w:t xml:space="preserve">, </w:t>
      </w:r>
      <w:r w:rsidR="00D4566B" w:rsidRPr="00221537">
        <w:rPr>
          <w:rFonts w:ascii="Arial" w:hAnsi="Arial" w:cs="Arial"/>
          <w:snapToGrid w:val="0"/>
          <w:color w:val="000000"/>
          <w:sz w:val="24"/>
          <w:szCs w:val="24"/>
        </w:rPr>
        <w:t xml:space="preserve">the RULES, </w:t>
      </w:r>
      <w:r w:rsidRPr="00221537">
        <w:rPr>
          <w:rFonts w:ascii="Arial" w:hAnsi="Arial" w:cs="Arial"/>
          <w:snapToGrid w:val="0"/>
          <w:color w:val="000000"/>
          <w:sz w:val="24"/>
          <w:szCs w:val="24"/>
        </w:rPr>
        <w:t xml:space="preserve">the INCOME TAX ACT, and the Maintenance Act, 1998, no benefit provided for in the RULES (including an annuity purchased or to be purchased by the FUND from an </w:t>
      </w:r>
      <w:r w:rsidR="006D0B27" w:rsidRPr="00221537">
        <w:rPr>
          <w:rFonts w:ascii="Arial" w:hAnsi="Arial" w:cs="Arial"/>
          <w:snapToGrid w:val="0"/>
          <w:color w:val="000000"/>
          <w:sz w:val="24"/>
          <w:szCs w:val="24"/>
        </w:rPr>
        <w:t>IN</w:t>
      </w:r>
      <w:r w:rsidRPr="00221537">
        <w:rPr>
          <w:rFonts w:ascii="Arial" w:hAnsi="Arial" w:cs="Arial"/>
          <w:snapToGrid w:val="0"/>
          <w:color w:val="000000"/>
          <w:sz w:val="24"/>
          <w:szCs w:val="24"/>
        </w:rPr>
        <w:t xml:space="preserve">SURER for a MEMBER), or right to such benefit, or right in respect of contributions made by or on behalf of a MEMBER, shall be capable of being reduced, transferred or otherwise ceded, or of being pledged or hypothecated, or be subject to attachment or any form of execution under a judgment or order of a court of law, or to the </w:t>
      </w:r>
      <w:r w:rsidRPr="00221537">
        <w:rPr>
          <w:rFonts w:ascii="Arial" w:hAnsi="Arial" w:cs="Arial"/>
          <w:snapToGrid w:val="0"/>
          <w:color w:val="000000"/>
          <w:sz w:val="24"/>
          <w:szCs w:val="24"/>
        </w:rPr>
        <w:lastRenderedPageBreak/>
        <w:t>extent of not more than three thousand rand per annum,</w:t>
      </w:r>
      <w:r w:rsidR="0072100A" w:rsidRPr="00221537">
        <w:rPr>
          <w:rFonts w:ascii="Arial" w:hAnsi="Arial" w:cs="Arial"/>
          <w:snapToGrid w:val="0"/>
          <w:color w:val="000000"/>
          <w:sz w:val="24"/>
          <w:szCs w:val="24"/>
        </w:rPr>
        <w:t xml:space="preserve"> </w:t>
      </w:r>
      <w:r w:rsidRPr="00221537">
        <w:rPr>
          <w:rFonts w:ascii="Arial" w:hAnsi="Arial" w:cs="Arial"/>
          <w:snapToGrid w:val="0"/>
          <w:color w:val="000000"/>
          <w:sz w:val="24"/>
          <w:szCs w:val="24"/>
        </w:rPr>
        <w:t>be capable of being taken into account in a determination of a judgment debtor's financial position in terms of section 65 of the Magistrates' Courts Act, 1944, and in the event of the MEMBER or beneficiary concerned attempting to transfer or otherwise cede or to pledge or hypothecate such benefit or right, the FUND may withhold or suspend payment of it.</w:t>
      </w:r>
    </w:p>
    <w:p w:rsidR="0072100A" w:rsidRPr="00221537" w:rsidRDefault="0072100A" w:rsidP="00221537">
      <w:pPr>
        <w:widowControl w:val="0"/>
        <w:tabs>
          <w:tab w:val="left" w:pos="709"/>
          <w:tab w:val="left" w:pos="878"/>
          <w:tab w:val="left" w:pos="1148"/>
          <w:tab w:val="left" w:pos="3996"/>
          <w:tab w:val="left" w:pos="5478"/>
          <w:tab w:val="right" w:pos="9411"/>
        </w:tabs>
        <w:spacing w:before="120" w:after="120" w:line="360" w:lineRule="auto"/>
        <w:ind w:left="567" w:hanging="567"/>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002A6A27" w:rsidRPr="00221537">
        <w:rPr>
          <w:rFonts w:ascii="Arial" w:hAnsi="Arial" w:cs="Arial"/>
          <w:i/>
          <w:snapToGrid w:val="0"/>
          <w:color w:val="000000"/>
          <w:sz w:val="24"/>
          <w:szCs w:val="24"/>
        </w:rPr>
        <w:t>amendment</w:t>
      </w:r>
      <w:proofErr w:type="gramEnd"/>
      <w:r w:rsidR="002A6A27" w:rsidRPr="00221537">
        <w:rPr>
          <w:rFonts w:ascii="Arial" w:hAnsi="Arial" w:cs="Arial"/>
          <w:i/>
          <w:snapToGrid w:val="0"/>
          <w:color w:val="000000"/>
          <w:sz w:val="24"/>
          <w:szCs w:val="24"/>
        </w:rPr>
        <w:t xml:space="preserve"> </w:t>
      </w:r>
      <w:r w:rsidRPr="00221537">
        <w:rPr>
          <w:rFonts w:ascii="Arial" w:hAnsi="Arial" w:cs="Arial"/>
          <w:i/>
          <w:snapToGrid w:val="0"/>
          <w:color w:val="000000"/>
          <w:sz w:val="24"/>
          <w:szCs w:val="24"/>
        </w:rPr>
        <w:t>effective from 20/04/2009)</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If the estate of any person entitled to a benefit payable in terms of the RULES is sequestrated or surrendered, such benefit shall not be deemed to form part of the assets in the insolvent estate of that person and may not in any way be attached or appropriated by the trustee in his insolvent estate or by his creditors.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Any benefit payable regarding a deceased MEMBER by the </w:t>
      </w:r>
      <w:proofErr w:type="gramStart"/>
      <w:r w:rsidRPr="00221537">
        <w:rPr>
          <w:rFonts w:ascii="Arial" w:hAnsi="Arial" w:cs="Arial"/>
          <w:snapToGrid w:val="0"/>
          <w:color w:val="000000"/>
          <w:sz w:val="24"/>
          <w:szCs w:val="24"/>
        </w:rPr>
        <w:t>FUND,</w:t>
      </w:r>
      <w:proofErr w:type="gramEnd"/>
      <w:r w:rsidRPr="00221537">
        <w:rPr>
          <w:rFonts w:ascii="Arial" w:hAnsi="Arial" w:cs="Arial"/>
          <w:snapToGrid w:val="0"/>
          <w:color w:val="000000"/>
          <w:sz w:val="24"/>
          <w:szCs w:val="24"/>
        </w:rPr>
        <w:t xml:space="preserve"> shall not form part of the assets in the estate of such a MEMBER.</w:t>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Currency</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All amounts payable to or by the FUND in terms of the RULES shall be payable in the legal tender of the Republic of South Africa. </w:t>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Transfers from or to other funds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FUND, in consultation with other funds, may receive benefits from or transfer benefits to those funds on the conditions laid down by the FUND.</w:t>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Proof of claims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FUND shall not be obliged to grant any benefit unless it is satisfied with regard to the MEMBER's age and with regard to any other circumstance which it considers relevant to the benefit and for which it requested proof or information.</w:t>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Binding force of the rules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RULES shall bind the MEMBERS, the FUND and its officials and anyone who lays a claim in terms of the RULES or anyone whose claim is derived from the aforesaid claim.</w:t>
      </w:r>
    </w:p>
    <w:p w:rsidR="00D301B2" w:rsidRDefault="00D301B2">
      <w:pPr>
        <w:rPr>
          <w:rFonts w:ascii="Arial" w:hAnsi="Arial" w:cs="Arial"/>
          <w:b/>
          <w:snapToGrid w:val="0"/>
          <w:color w:val="000000"/>
          <w:sz w:val="24"/>
          <w:szCs w:val="24"/>
        </w:rPr>
      </w:pPr>
      <w:r>
        <w:rPr>
          <w:rFonts w:ascii="Arial" w:hAnsi="Arial" w:cs="Arial"/>
          <w:b/>
          <w:snapToGrid w:val="0"/>
          <w:color w:val="000000"/>
          <w:sz w:val="24"/>
          <w:szCs w:val="24"/>
        </w:rPr>
        <w:br w:type="page"/>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lastRenderedPageBreak/>
        <w:t>Interpretation of Rules and disputes</w:t>
      </w:r>
    </w:p>
    <w:p w:rsidR="00221537" w:rsidRPr="00221537" w:rsidRDefault="00221537"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z w:val="24"/>
          <w:szCs w:val="24"/>
          <w:lang w:val="en-AU"/>
        </w:rPr>
      </w:pPr>
      <w:r w:rsidRPr="00221537">
        <w:rPr>
          <w:rFonts w:ascii="Arial" w:hAnsi="Arial" w:cs="Arial"/>
          <w:sz w:val="24"/>
          <w:szCs w:val="24"/>
          <w:lang w:val="en-AU"/>
        </w:rPr>
        <w:t xml:space="preserve">In a dispute regarding the interpretation of the RULES or the administration of the FUND, the </w:t>
      </w:r>
      <w:r w:rsidRPr="00221537">
        <w:rPr>
          <w:rFonts w:ascii="Arial" w:hAnsi="Arial" w:cs="Arial"/>
          <w:snapToGrid w:val="0"/>
          <w:color w:val="000000"/>
          <w:sz w:val="24"/>
          <w:szCs w:val="24"/>
        </w:rPr>
        <w:t>complainant</w:t>
      </w:r>
      <w:r w:rsidRPr="00221537">
        <w:rPr>
          <w:rFonts w:ascii="Arial" w:hAnsi="Arial" w:cs="Arial"/>
          <w:sz w:val="24"/>
          <w:szCs w:val="24"/>
          <w:lang w:val="en-AU"/>
        </w:rPr>
        <w:t xml:space="preserve"> must submit his complaint directly to the FUND in writing.  The FUND must reply in writing within thirty days of the receipt of the complaint.  If the complainant is not satisfied with the FUND's answer and the complaint is a complaint as defined in the ACT, the complainant can refer the complaint to the Pension Funds Adjudicator.  His contact details are as follows:</w:t>
      </w:r>
    </w:p>
    <w:p w:rsidR="00221537" w:rsidRPr="00221537" w:rsidRDefault="00221537" w:rsidP="00D301B2">
      <w:pPr>
        <w:pStyle w:val="BodyText"/>
        <w:widowControl/>
        <w:numPr>
          <w:ilvl w:val="0"/>
          <w:numId w:val="41"/>
        </w:numPr>
        <w:tabs>
          <w:tab w:val="clear" w:pos="578"/>
          <w:tab w:val="clear" w:pos="878"/>
          <w:tab w:val="clear" w:pos="1148"/>
          <w:tab w:val="clear" w:pos="3996"/>
          <w:tab w:val="clear" w:pos="5478"/>
          <w:tab w:val="clear" w:pos="9411"/>
          <w:tab w:val="left" w:pos="851"/>
          <w:tab w:val="left" w:pos="2552"/>
          <w:tab w:val="left" w:pos="2977"/>
        </w:tabs>
        <w:spacing w:before="120" w:after="0" w:line="360" w:lineRule="auto"/>
        <w:ind w:left="2977" w:hanging="2410"/>
        <w:rPr>
          <w:rFonts w:cs="Arial"/>
          <w:szCs w:val="24"/>
        </w:rPr>
      </w:pPr>
      <w:r w:rsidRPr="00221537">
        <w:rPr>
          <w:rFonts w:cs="Arial"/>
          <w:szCs w:val="24"/>
        </w:rPr>
        <w:t>Telephone</w:t>
      </w:r>
      <w:r w:rsidRPr="00221537">
        <w:rPr>
          <w:rFonts w:cs="Arial"/>
          <w:szCs w:val="24"/>
        </w:rPr>
        <w:tab/>
        <w:t>:</w:t>
      </w:r>
      <w:r w:rsidRPr="00221537">
        <w:rPr>
          <w:rFonts w:cs="Arial"/>
          <w:szCs w:val="24"/>
        </w:rPr>
        <w:tab/>
        <w:t>012 346 1738</w:t>
      </w:r>
    </w:p>
    <w:p w:rsidR="00221537" w:rsidRPr="00221537" w:rsidRDefault="00221537" w:rsidP="00D301B2">
      <w:pPr>
        <w:pStyle w:val="BodyText"/>
        <w:widowControl/>
        <w:numPr>
          <w:ilvl w:val="0"/>
          <w:numId w:val="41"/>
        </w:numPr>
        <w:tabs>
          <w:tab w:val="clear" w:pos="578"/>
          <w:tab w:val="clear" w:pos="878"/>
          <w:tab w:val="clear" w:pos="1148"/>
          <w:tab w:val="clear" w:pos="3996"/>
          <w:tab w:val="clear" w:pos="5478"/>
          <w:tab w:val="clear" w:pos="9411"/>
          <w:tab w:val="left" w:pos="851"/>
          <w:tab w:val="left" w:pos="2552"/>
          <w:tab w:val="left" w:pos="2977"/>
        </w:tabs>
        <w:spacing w:after="0" w:line="360" w:lineRule="auto"/>
        <w:ind w:left="2977" w:hanging="2410"/>
        <w:rPr>
          <w:rFonts w:cs="Arial"/>
          <w:szCs w:val="24"/>
        </w:rPr>
      </w:pPr>
      <w:r w:rsidRPr="00221537">
        <w:rPr>
          <w:rFonts w:cs="Arial"/>
          <w:szCs w:val="24"/>
        </w:rPr>
        <w:t>Fax</w:t>
      </w:r>
      <w:r w:rsidRPr="00221537">
        <w:rPr>
          <w:rFonts w:cs="Arial"/>
          <w:szCs w:val="24"/>
        </w:rPr>
        <w:tab/>
        <w:t>:</w:t>
      </w:r>
      <w:r w:rsidRPr="00221537">
        <w:rPr>
          <w:rFonts w:cs="Arial"/>
          <w:szCs w:val="24"/>
        </w:rPr>
        <w:tab/>
        <w:t>086 693 7472</w:t>
      </w:r>
    </w:p>
    <w:p w:rsidR="00221537" w:rsidRPr="00221537" w:rsidRDefault="00221537" w:rsidP="00D301B2">
      <w:pPr>
        <w:pStyle w:val="BodyText"/>
        <w:widowControl/>
        <w:numPr>
          <w:ilvl w:val="0"/>
          <w:numId w:val="41"/>
        </w:numPr>
        <w:tabs>
          <w:tab w:val="clear" w:pos="578"/>
          <w:tab w:val="clear" w:pos="878"/>
          <w:tab w:val="clear" w:pos="1148"/>
          <w:tab w:val="clear" w:pos="3996"/>
          <w:tab w:val="clear" w:pos="5478"/>
          <w:tab w:val="clear" w:pos="9411"/>
          <w:tab w:val="left" w:pos="851"/>
          <w:tab w:val="left" w:pos="2552"/>
          <w:tab w:val="left" w:pos="2977"/>
        </w:tabs>
        <w:spacing w:after="0" w:line="360" w:lineRule="auto"/>
        <w:ind w:left="2977" w:hanging="2410"/>
        <w:rPr>
          <w:rFonts w:cs="Arial"/>
          <w:szCs w:val="24"/>
        </w:rPr>
      </w:pPr>
      <w:r w:rsidRPr="00221537">
        <w:rPr>
          <w:rFonts w:cs="Arial"/>
          <w:szCs w:val="24"/>
        </w:rPr>
        <w:t>E-mail</w:t>
      </w:r>
      <w:r w:rsidRPr="00221537">
        <w:rPr>
          <w:rFonts w:cs="Arial"/>
          <w:szCs w:val="24"/>
        </w:rPr>
        <w:tab/>
        <w:t>:</w:t>
      </w:r>
      <w:r w:rsidRPr="00221537">
        <w:rPr>
          <w:rFonts w:cs="Arial"/>
          <w:szCs w:val="24"/>
        </w:rPr>
        <w:tab/>
      </w:r>
      <w:hyperlink r:id="rId8" w:history="1">
        <w:r w:rsidRPr="00221537">
          <w:rPr>
            <w:rStyle w:val="Hyperlink"/>
            <w:rFonts w:cs="Arial"/>
            <w:szCs w:val="24"/>
          </w:rPr>
          <w:t>enquiries@pfa.org.za</w:t>
        </w:r>
      </w:hyperlink>
    </w:p>
    <w:p w:rsidR="00221537" w:rsidRPr="00221537" w:rsidRDefault="00221537" w:rsidP="00D301B2">
      <w:pPr>
        <w:pStyle w:val="BodyText"/>
        <w:widowControl/>
        <w:numPr>
          <w:ilvl w:val="0"/>
          <w:numId w:val="41"/>
        </w:numPr>
        <w:tabs>
          <w:tab w:val="clear" w:pos="578"/>
          <w:tab w:val="clear" w:pos="878"/>
          <w:tab w:val="clear" w:pos="1148"/>
          <w:tab w:val="clear" w:pos="3996"/>
          <w:tab w:val="clear" w:pos="5478"/>
          <w:tab w:val="clear" w:pos="9411"/>
          <w:tab w:val="left" w:pos="851"/>
          <w:tab w:val="left" w:pos="2552"/>
          <w:tab w:val="left" w:pos="2977"/>
        </w:tabs>
        <w:spacing w:after="120" w:line="360" w:lineRule="auto"/>
        <w:ind w:left="2977" w:hanging="2410"/>
        <w:rPr>
          <w:rFonts w:cs="Arial"/>
          <w:szCs w:val="24"/>
        </w:rPr>
      </w:pPr>
      <w:r w:rsidRPr="00221537">
        <w:rPr>
          <w:rFonts w:cs="Arial"/>
          <w:szCs w:val="24"/>
        </w:rPr>
        <w:t>Postal address</w:t>
      </w:r>
      <w:r w:rsidRPr="00221537">
        <w:rPr>
          <w:rFonts w:cs="Arial"/>
          <w:szCs w:val="24"/>
        </w:rPr>
        <w:tab/>
        <w:t>:</w:t>
      </w:r>
      <w:r w:rsidRPr="00221537">
        <w:rPr>
          <w:rFonts w:cs="Arial"/>
          <w:szCs w:val="24"/>
        </w:rPr>
        <w:tab/>
        <w:t xml:space="preserve">PO Box 580, </w:t>
      </w:r>
      <w:proofErr w:type="spellStart"/>
      <w:r w:rsidRPr="00221537">
        <w:rPr>
          <w:rFonts w:cs="Arial"/>
          <w:szCs w:val="24"/>
        </w:rPr>
        <w:t>Menlyn</w:t>
      </w:r>
      <w:proofErr w:type="spellEnd"/>
      <w:r w:rsidRPr="00221537">
        <w:rPr>
          <w:rFonts w:cs="Arial"/>
          <w:szCs w:val="24"/>
        </w:rPr>
        <w:t xml:space="preserve"> 0063</w:t>
      </w:r>
    </w:p>
    <w:p w:rsidR="00221537" w:rsidRPr="00221537" w:rsidRDefault="00221537" w:rsidP="00221537">
      <w:pPr>
        <w:widowControl w:val="0"/>
        <w:tabs>
          <w:tab w:val="left" w:pos="709"/>
          <w:tab w:val="left" w:pos="878"/>
          <w:tab w:val="left" w:pos="1148"/>
          <w:tab w:val="left" w:pos="3996"/>
          <w:tab w:val="left" w:pos="5478"/>
          <w:tab w:val="right" w:pos="9411"/>
        </w:tabs>
        <w:spacing w:before="120" w:after="120" w:line="360" w:lineRule="auto"/>
        <w:ind w:left="567"/>
        <w:jc w:val="both"/>
        <w:rPr>
          <w:rFonts w:ascii="Arial" w:hAnsi="Arial" w:cs="Arial"/>
          <w:sz w:val="24"/>
          <w:szCs w:val="24"/>
        </w:rPr>
      </w:pPr>
      <w:r w:rsidRPr="00221537">
        <w:rPr>
          <w:rFonts w:ascii="Arial" w:hAnsi="Arial" w:cs="Arial"/>
          <w:sz w:val="24"/>
          <w:szCs w:val="24"/>
        </w:rPr>
        <w:t xml:space="preserve">If a </w:t>
      </w:r>
      <w:r w:rsidRPr="00221537">
        <w:rPr>
          <w:rFonts w:ascii="Arial" w:hAnsi="Arial" w:cs="Arial"/>
          <w:snapToGrid w:val="0"/>
          <w:color w:val="000000"/>
          <w:sz w:val="24"/>
          <w:szCs w:val="24"/>
        </w:rPr>
        <w:t>MEMBER</w:t>
      </w:r>
      <w:r w:rsidRPr="00221537">
        <w:rPr>
          <w:rFonts w:ascii="Arial" w:hAnsi="Arial" w:cs="Arial"/>
          <w:sz w:val="24"/>
          <w:szCs w:val="24"/>
        </w:rPr>
        <w:t xml:space="preserve"> has a complaint as defined in the Financial Advisory and Intermediary Services Act, no 37 of 2002 the complaint must be submitted to the FUND in writing.  If the MEMBER is not satisfied with the FUND’s answer, he may lodge a complaint with the FAIS </w:t>
      </w:r>
      <w:proofErr w:type="spellStart"/>
      <w:r w:rsidRPr="00221537">
        <w:rPr>
          <w:rFonts w:ascii="Arial" w:hAnsi="Arial" w:cs="Arial"/>
          <w:sz w:val="24"/>
          <w:szCs w:val="24"/>
        </w:rPr>
        <w:t>Ombud</w:t>
      </w:r>
      <w:proofErr w:type="spellEnd"/>
      <w:r w:rsidRPr="00221537">
        <w:rPr>
          <w:rFonts w:ascii="Arial" w:hAnsi="Arial" w:cs="Arial"/>
          <w:sz w:val="24"/>
          <w:szCs w:val="24"/>
        </w:rPr>
        <w:t>.  His contact details are as follows:</w:t>
      </w:r>
    </w:p>
    <w:p w:rsidR="00221537" w:rsidRPr="00221537" w:rsidRDefault="00221537" w:rsidP="00D301B2">
      <w:pPr>
        <w:pStyle w:val="BodyText"/>
        <w:widowControl/>
        <w:numPr>
          <w:ilvl w:val="0"/>
          <w:numId w:val="41"/>
        </w:numPr>
        <w:tabs>
          <w:tab w:val="clear" w:pos="578"/>
          <w:tab w:val="clear" w:pos="878"/>
          <w:tab w:val="clear" w:pos="1148"/>
          <w:tab w:val="clear" w:pos="3996"/>
          <w:tab w:val="clear" w:pos="5478"/>
          <w:tab w:val="clear" w:pos="9411"/>
          <w:tab w:val="left" w:pos="851"/>
          <w:tab w:val="left" w:pos="2552"/>
          <w:tab w:val="left" w:pos="2977"/>
        </w:tabs>
        <w:spacing w:before="120" w:after="0" w:line="360" w:lineRule="auto"/>
        <w:ind w:left="2977" w:hanging="2410"/>
        <w:rPr>
          <w:rFonts w:cs="Arial"/>
          <w:szCs w:val="24"/>
        </w:rPr>
      </w:pPr>
      <w:r w:rsidRPr="00221537">
        <w:rPr>
          <w:rFonts w:cs="Arial"/>
          <w:szCs w:val="24"/>
        </w:rPr>
        <w:t>Telephone</w:t>
      </w:r>
      <w:r w:rsidRPr="00221537">
        <w:rPr>
          <w:rFonts w:cs="Arial"/>
          <w:szCs w:val="24"/>
        </w:rPr>
        <w:tab/>
        <w:t>:</w:t>
      </w:r>
      <w:r w:rsidRPr="00221537">
        <w:rPr>
          <w:rFonts w:cs="Arial"/>
          <w:szCs w:val="24"/>
        </w:rPr>
        <w:tab/>
        <w:t>012 470 9080</w:t>
      </w:r>
    </w:p>
    <w:p w:rsidR="00221537" w:rsidRPr="00221537" w:rsidRDefault="00221537" w:rsidP="00D301B2">
      <w:pPr>
        <w:pStyle w:val="BodyText"/>
        <w:widowControl/>
        <w:numPr>
          <w:ilvl w:val="0"/>
          <w:numId w:val="41"/>
        </w:numPr>
        <w:tabs>
          <w:tab w:val="clear" w:pos="578"/>
          <w:tab w:val="clear" w:pos="878"/>
          <w:tab w:val="clear" w:pos="1148"/>
          <w:tab w:val="clear" w:pos="3996"/>
          <w:tab w:val="clear" w:pos="5478"/>
          <w:tab w:val="clear" w:pos="9411"/>
          <w:tab w:val="left" w:pos="851"/>
          <w:tab w:val="left" w:pos="2552"/>
          <w:tab w:val="left" w:pos="2977"/>
        </w:tabs>
        <w:spacing w:after="0" w:line="360" w:lineRule="auto"/>
        <w:ind w:left="2977" w:hanging="2410"/>
        <w:rPr>
          <w:rFonts w:cs="Arial"/>
          <w:szCs w:val="24"/>
        </w:rPr>
      </w:pPr>
      <w:r w:rsidRPr="00221537">
        <w:rPr>
          <w:rFonts w:cs="Arial"/>
          <w:szCs w:val="24"/>
        </w:rPr>
        <w:t>Fax</w:t>
      </w:r>
      <w:r w:rsidRPr="00221537">
        <w:rPr>
          <w:rFonts w:cs="Arial"/>
          <w:szCs w:val="24"/>
        </w:rPr>
        <w:tab/>
        <w:t>:</w:t>
      </w:r>
      <w:r w:rsidRPr="00221537">
        <w:rPr>
          <w:rFonts w:cs="Arial"/>
          <w:szCs w:val="24"/>
        </w:rPr>
        <w:tab/>
        <w:t>012 348 3447</w:t>
      </w:r>
    </w:p>
    <w:p w:rsidR="00221537" w:rsidRPr="00221537" w:rsidRDefault="00221537" w:rsidP="00D301B2">
      <w:pPr>
        <w:pStyle w:val="BodyText"/>
        <w:widowControl/>
        <w:numPr>
          <w:ilvl w:val="0"/>
          <w:numId w:val="41"/>
        </w:numPr>
        <w:tabs>
          <w:tab w:val="clear" w:pos="578"/>
          <w:tab w:val="clear" w:pos="878"/>
          <w:tab w:val="clear" w:pos="1148"/>
          <w:tab w:val="clear" w:pos="3996"/>
          <w:tab w:val="clear" w:pos="5478"/>
          <w:tab w:val="clear" w:pos="9411"/>
          <w:tab w:val="left" w:pos="851"/>
          <w:tab w:val="left" w:pos="2552"/>
          <w:tab w:val="left" w:pos="2977"/>
        </w:tabs>
        <w:spacing w:after="0" w:line="360" w:lineRule="auto"/>
        <w:ind w:left="2977" w:hanging="2410"/>
        <w:rPr>
          <w:rFonts w:cs="Arial"/>
          <w:szCs w:val="24"/>
        </w:rPr>
      </w:pPr>
      <w:r w:rsidRPr="00221537">
        <w:rPr>
          <w:rFonts w:cs="Arial"/>
          <w:szCs w:val="24"/>
        </w:rPr>
        <w:t>E-mail</w:t>
      </w:r>
      <w:r w:rsidRPr="00221537">
        <w:rPr>
          <w:rFonts w:cs="Arial"/>
          <w:szCs w:val="24"/>
        </w:rPr>
        <w:tab/>
        <w:t>:</w:t>
      </w:r>
      <w:r w:rsidRPr="00221537">
        <w:rPr>
          <w:rFonts w:cs="Arial"/>
          <w:szCs w:val="24"/>
        </w:rPr>
        <w:tab/>
      </w:r>
      <w:hyperlink r:id="rId9" w:history="1">
        <w:r w:rsidRPr="00221537">
          <w:rPr>
            <w:rStyle w:val="Hyperlink"/>
            <w:rFonts w:cs="Arial"/>
            <w:szCs w:val="24"/>
          </w:rPr>
          <w:t>info@faisombud.co.za</w:t>
        </w:r>
      </w:hyperlink>
    </w:p>
    <w:p w:rsidR="00221537" w:rsidRPr="00221537" w:rsidRDefault="00221537" w:rsidP="00D301B2">
      <w:pPr>
        <w:pStyle w:val="BodyText"/>
        <w:widowControl/>
        <w:numPr>
          <w:ilvl w:val="0"/>
          <w:numId w:val="41"/>
        </w:numPr>
        <w:tabs>
          <w:tab w:val="clear" w:pos="578"/>
          <w:tab w:val="clear" w:pos="878"/>
          <w:tab w:val="clear" w:pos="1148"/>
          <w:tab w:val="clear" w:pos="3996"/>
          <w:tab w:val="clear" w:pos="5478"/>
          <w:tab w:val="clear" w:pos="9411"/>
          <w:tab w:val="left" w:pos="851"/>
          <w:tab w:val="left" w:pos="2552"/>
          <w:tab w:val="left" w:pos="2977"/>
        </w:tabs>
        <w:spacing w:after="120" w:line="360" w:lineRule="auto"/>
        <w:ind w:left="2977" w:hanging="2410"/>
        <w:rPr>
          <w:rFonts w:cs="Arial"/>
          <w:szCs w:val="24"/>
        </w:rPr>
      </w:pPr>
      <w:r w:rsidRPr="00221537">
        <w:rPr>
          <w:rFonts w:cs="Arial"/>
          <w:szCs w:val="24"/>
        </w:rPr>
        <w:t>Postal address</w:t>
      </w:r>
      <w:r w:rsidRPr="00221537">
        <w:rPr>
          <w:rFonts w:cs="Arial"/>
          <w:szCs w:val="24"/>
        </w:rPr>
        <w:tab/>
        <w:t>:</w:t>
      </w:r>
      <w:r w:rsidRPr="00221537">
        <w:rPr>
          <w:rFonts w:cs="Arial"/>
          <w:szCs w:val="24"/>
        </w:rPr>
        <w:tab/>
        <w:t>PO Box 74571, Lynnwood Ridge 0040</w:t>
      </w:r>
    </w:p>
    <w:p w:rsidR="00221537" w:rsidRPr="00221537" w:rsidRDefault="00221537" w:rsidP="00221537">
      <w:pPr>
        <w:widowControl w:val="0"/>
        <w:tabs>
          <w:tab w:val="left" w:pos="709"/>
          <w:tab w:val="left" w:pos="878"/>
          <w:tab w:val="left" w:pos="1148"/>
          <w:tab w:val="left" w:pos="3996"/>
          <w:tab w:val="left" w:pos="5478"/>
          <w:tab w:val="right" w:pos="9411"/>
        </w:tabs>
        <w:spacing w:before="120" w:after="120" w:line="360" w:lineRule="auto"/>
        <w:jc w:val="both"/>
        <w:rPr>
          <w:rFonts w:ascii="Arial" w:hAnsi="Arial" w:cs="Arial"/>
          <w:i/>
          <w:snapToGrid w:val="0"/>
          <w:color w:val="000000"/>
          <w:sz w:val="24"/>
          <w:szCs w:val="24"/>
        </w:rPr>
      </w:pPr>
      <w:r w:rsidRPr="00221537">
        <w:rPr>
          <w:rFonts w:ascii="Arial" w:hAnsi="Arial" w:cs="Arial"/>
          <w:i/>
          <w:snapToGrid w:val="0"/>
          <w:color w:val="000000"/>
          <w:sz w:val="24"/>
          <w:szCs w:val="24"/>
        </w:rPr>
        <w:t>(</w:t>
      </w:r>
      <w:proofErr w:type="gramStart"/>
      <w:r w:rsidRPr="00221537">
        <w:rPr>
          <w:rFonts w:ascii="Arial" w:hAnsi="Arial" w:cs="Arial"/>
          <w:i/>
          <w:snapToGrid w:val="0"/>
          <w:color w:val="000000"/>
          <w:sz w:val="24"/>
          <w:szCs w:val="24"/>
        </w:rPr>
        <w:t>amendment</w:t>
      </w:r>
      <w:proofErr w:type="gramEnd"/>
      <w:r w:rsidRPr="00221537">
        <w:rPr>
          <w:rFonts w:ascii="Arial" w:hAnsi="Arial" w:cs="Arial"/>
          <w:i/>
          <w:snapToGrid w:val="0"/>
          <w:color w:val="000000"/>
          <w:sz w:val="24"/>
          <w:szCs w:val="24"/>
        </w:rPr>
        <w:t xml:space="preserve"> effective from </w:t>
      </w:r>
      <w:r>
        <w:rPr>
          <w:rFonts w:ascii="Arial" w:hAnsi="Arial" w:cs="Arial"/>
          <w:i/>
          <w:snapToGrid w:val="0"/>
          <w:color w:val="000000"/>
          <w:sz w:val="24"/>
          <w:szCs w:val="24"/>
        </w:rPr>
        <w:t>10/06/2013</w:t>
      </w:r>
      <w:r w:rsidRPr="00221537">
        <w:rPr>
          <w:rFonts w:ascii="Arial" w:hAnsi="Arial" w:cs="Arial"/>
          <w:i/>
          <w:snapToGrid w:val="0"/>
          <w:color w:val="000000"/>
          <w:sz w:val="24"/>
          <w:szCs w:val="24"/>
        </w:rPr>
        <w:t>)</w:t>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Inspection of and copies of documents of the Fund</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RULES and the latest financial statements of the FUND shall be open for inspection by MEMBERS at any reasonable time and they may, at a fee determined by the FUND, obtain copies of the RULES.</w:t>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Dissolution of the Fund</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TRUSTEES, in consultation with the ADMINISTRATOR, </w:t>
      </w:r>
      <w:proofErr w:type="gramStart"/>
      <w:r w:rsidRPr="00221537">
        <w:rPr>
          <w:rFonts w:ascii="Arial" w:hAnsi="Arial" w:cs="Arial"/>
          <w:snapToGrid w:val="0"/>
          <w:color w:val="000000"/>
          <w:sz w:val="24"/>
          <w:szCs w:val="24"/>
        </w:rPr>
        <w:t>may</w:t>
      </w:r>
      <w:proofErr w:type="gramEnd"/>
      <w:r w:rsidRPr="00221537">
        <w:rPr>
          <w:rFonts w:ascii="Arial" w:hAnsi="Arial" w:cs="Arial"/>
          <w:snapToGrid w:val="0"/>
          <w:color w:val="000000"/>
          <w:sz w:val="24"/>
          <w:szCs w:val="24"/>
        </w:rPr>
        <w:t xml:space="preserve"> at any time close the FUND to new MEMBERS or dissolve the FUND.</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TRUSTEES shall give notice to the MEMBERS of their intention to have the FUND dissolved.  The TRUSTEES shall appoint a liquidator, which appointment shall be subject to the approval of the REGISTRAR, and the period of liquidation shall be deemed to commence as from the date of such approval.</w:t>
      </w:r>
    </w:p>
    <w:p w:rsidR="00D301B2" w:rsidRDefault="00D301B2">
      <w:pPr>
        <w:rPr>
          <w:rFonts w:ascii="Arial" w:eastAsia="Calibri" w:hAnsi="Arial" w:cs="Arial"/>
          <w:snapToGrid w:val="0"/>
          <w:color w:val="000000"/>
          <w:sz w:val="24"/>
          <w:szCs w:val="24"/>
          <w:lang w:val="en-ZA"/>
        </w:rPr>
      </w:pPr>
      <w:r>
        <w:rPr>
          <w:rFonts w:ascii="Arial" w:hAnsi="Arial" w:cs="Arial"/>
          <w:snapToGrid w:val="0"/>
          <w:color w:val="000000"/>
          <w:sz w:val="24"/>
          <w:szCs w:val="24"/>
        </w:rPr>
        <w:br w:type="page"/>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lastRenderedPageBreak/>
        <w:t>During such liquidation the provisions of the ACT shall continue to apply to the FUND as if the liquidator were the TRUSTEES.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liquidator shall as soon as </w:t>
      </w:r>
      <w:r w:rsidR="008F0513" w:rsidRPr="00221537">
        <w:rPr>
          <w:rFonts w:ascii="Arial" w:hAnsi="Arial" w:cs="Arial"/>
          <w:snapToGrid w:val="0"/>
          <w:color w:val="000000"/>
          <w:sz w:val="24"/>
          <w:szCs w:val="24"/>
        </w:rPr>
        <w:t xml:space="preserve">may be </w:t>
      </w:r>
      <w:r w:rsidR="000F2BE4" w:rsidRPr="00221537">
        <w:rPr>
          <w:rFonts w:ascii="Arial" w:hAnsi="Arial" w:cs="Arial"/>
          <w:snapToGrid w:val="0"/>
          <w:color w:val="000000"/>
          <w:sz w:val="24"/>
          <w:szCs w:val="24"/>
        </w:rPr>
        <w:t xml:space="preserve">possible </w:t>
      </w:r>
      <w:r w:rsidRPr="00221537">
        <w:rPr>
          <w:rFonts w:ascii="Arial" w:hAnsi="Arial" w:cs="Arial"/>
          <w:snapToGrid w:val="0"/>
          <w:color w:val="000000"/>
          <w:sz w:val="24"/>
          <w:szCs w:val="24"/>
        </w:rPr>
        <w:t>deposit with the REGISTRAR the preliminary accounts prescribed by regulation, signed and certified by him as correct, showing the assets and liabilities of the FUND at the commencement of the liquidation and the manner in which it is proposed to realize the assets and to discharge the liabilities, including any liabilities and contingent liabilities to or in respect of MEMBERS.</w:t>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snapToGrid w:val="0"/>
          <w:color w:val="000000"/>
          <w:sz w:val="24"/>
          <w:szCs w:val="24"/>
        </w:rPr>
        <w:tab/>
        <w:t>In discharging the liabilities and contingent liabilities to or in respect of MEMBERS full recognition shall be accorded to:</w:t>
      </w:r>
    </w:p>
    <w:p w:rsidR="00983954" w:rsidRPr="00221537" w:rsidRDefault="001E2B9D" w:rsidP="00221537">
      <w:pPr>
        <w:pStyle w:val="ListParagraph"/>
        <w:widowControl w:val="0"/>
        <w:numPr>
          <w:ilvl w:val="1"/>
          <w:numId w:val="40"/>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rights and reasonable benefit expectations of the persons concerned</w:t>
      </w:r>
      <w:r w:rsidR="00983954" w:rsidRPr="00221537">
        <w:rPr>
          <w:rFonts w:ascii="Arial" w:hAnsi="Arial" w:cs="Arial"/>
          <w:snapToGrid w:val="0"/>
          <w:color w:val="000000"/>
          <w:sz w:val="24"/>
          <w:szCs w:val="24"/>
        </w:rPr>
        <w:t>;</w:t>
      </w:r>
    </w:p>
    <w:p w:rsidR="001E2B9D" w:rsidRPr="00221537" w:rsidRDefault="006D0B27" w:rsidP="00221537">
      <w:pPr>
        <w:pStyle w:val="ListParagraph"/>
        <w:widowControl w:val="0"/>
        <w:numPr>
          <w:ilvl w:val="1"/>
          <w:numId w:val="40"/>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proofErr w:type="gramStart"/>
      <w:r w:rsidRPr="00221537">
        <w:rPr>
          <w:rFonts w:ascii="Arial" w:hAnsi="Arial" w:cs="Arial"/>
          <w:snapToGrid w:val="0"/>
          <w:color w:val="000000"/>
          <w:sz w:val="24"/>
          <w:szCs w:val="24"/>
        </w:rPr>
        <w:t>a</w:t>
      </w:r>
      <w:r w:rsidR="001E2B9D" w:rsidRPr="00221537">
        <w:rPr>
          <w:rFonts w:ascii="Arial" w:hAnsi="Arial" w:cs="Arial"/>
          <w:snapToGrid w:val="0"/>
          <w:color w:val="000000"/>
          <w:sz w:val="24"/>
          <w:szCs w:val="24"/>
        </w:rPr>
        <w:t>dditional</w:t>
      </w:r>
      <w:proofErr w:type="gramEnd"/>
      <w:r w:rsidR="001E2B9D" w:rsidRPr="00221537">
        <w:rPr>
          <w:rFonts w:ascii="Arial" w:hAnsi="Arial" w:cs="Arial"/>
          <w:snapToGrid w:val="0"/>
          <w:color w:val="000000"/>
          <w:sz w:val="24"/>
          <w:szCs w:val="24"/>
        </w:rPr>
        <w:t xml:space="preserve"> benefits the payment of which by the FUND has become an established practice.</w:t>
      </w:r>
    </w:p>
    <w:p w:rsidR="001E2B9D" w:rsidRPr="00221537" w:rsidRDefault="001E2B9D" w:rsidP="00221537">
      <w:pPr>
        <w:widowControl w:val="0"/>
        <w:tabs>
          <w:tab w:val="left" w:pos="709"/>
          <w:tab w:val="left" w:pos="878"/>
          <w:tab w:val="left" w:pos="1148"/>
          <w:tab w:val="left" w:pos="1710"/>
          <w:tab w:val="left" w:pos="3996"/>
          <w:tab w:val="left" w:pos="5478"/>
          <w:tab w:val="right" w:pos="9411"/>
        </w:tabs>
        <w:spacing w:before="120" w:after="120" w:line="360" w:lineRule="auto"/>
        <w:ind w:left="567" w:hanging="567"/>
        <w:jc w:val="both"/>
        <w:rPr>
          <w:rFonts w:ascii="Arial" w:hAnsi="Arial" w:cs="Arial"/>
          <w:snapToGrid w:val="0"/>
          <w:color w:val="000000"/>
          <w:sz w:val="24"/>
          <w:szCs w:val="24"/>
        </w:rPr>
      </w:pPr>
      <w:r w:rsidRPr="00221537">
        <w:rPr>
          <w:rFonts w:ascii="Arial" w:hAnsi="Arial" w:cs="Arial"/>
          <w:b/>
          <w:snapToGrid w:val="0"/>
          <w:color w:val="000000"/>
          <w:sz w:val="24"/>
          <w:szCs w:val="24"/>
        </w:rPr>
        <w:t>Amendment to the rules</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TRUSTEES, in consultation with the ADMINISTRATOR, may amend the RULES at any time, provided that:</w:t>
      </w:r>
    </w:p>
    <w:p w:rsidR="001E2B9D" w:rsidRPr="00221537" w:rsidRDefault="001E2B9D" w:rsidP="00221537">
      <w:pPr>
        <w:pStyle w:val="ListParagraph"/>
        <w:widowControl w:val="0"/>
        <w:numPr>
          <w:ilvl w:val="1"/>
          <w:numId w:val="40"/>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 xml:space="preserve">the approval of the COMMISSIONER and the REGISTRAR is obtained;  and </w:t>
      </w:r>
    </w:p>
    <w:p w:rsidR="001E2B9D" w:rsidRPr="00221537" w:rsidRDefault="001E2B9D" w:rsidP="00221537">
      <w:pPr>
        <w:pStyle w:val="ListParagraph"/>
        <w:widowControl w:val="0"/>
        <w:numPr>
          <w:ilvl w:val="1"/>
          <w:numId w:val="40"/>
        </w:numPr>
        <w:tabs>
          <w:tab w:val="left" w:pos="709"/>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proofErr w:type="gramStart"/>
      <w:r w:rsidRPr="00221537">
        <w:rPr>
          <w:rFonts w:ascii="Arial" w:hAnsi="Arial" w:cs="Arial"/>
          <w:snapToGrid w:val="0"/>
          <w:color w:val="000000"/>
          <w:sz w:val="24"/>
          <w:szCs w:val="24"/>
        </w:rPr>
        <w:t>the</w:t>
      </w:r>
      <w:proofErr w:type="gramEnd"/>
      <w:r w:rsidRPr="00221537">
        <w:rPr>
          <w:rFonts w:ascii="Arial" w:hAnsi="Arial" w:cs="Arial"/>
          <w:snapToGrid w:val="0"/>
          <w:color w:val="000000"/>
          <w:sz w:val="24"/>
          <w:szCs w:val="24"/>
        </w:rPr>
        <w:t xml:space="preserve"> amendment is not contrary to the ACT.</w:t>
      </w:r>
    </w:p>
    <w:p w:rsidR="001E2B9D" w:rsidRPr="00221537" w:rsidRDefault="001E2B9D" w:rsidP="00221537">
      <w:pPr>
        <w:pStyle w:val="ListParagraph"/>
        <w:widowControl w:val="0"/>
        <w:numPr>
          <w:ilvl w:val="0"/>
          <w:numId w:val="40"/>
        </w:numPr>
        <w:tabs>
          <w:tab w:val="left" w:pos="709"/>
          <w:tab w:val="left" w:pos="878"/>
          <w:tab w:val="left" w:pos="1148"/>
          <w:tab w:val="left" w:pos="3996"/>
          <w:tab w:val="left" w:pos="5478"/>
          <w:tab w:val="right" w:pos="9411"/>
        </w:tabs>
        <w:spacing w:before="120" w:after="120" w:line="360" w:lineRule="auto"/>
        <w:ind w:left="567" w:hanging="567"/>
        <w:contextualSpacing w:val="0"/>
        <w:jc w:val="both"/>
        <w:rPr>
          <w:rFonts w:ascii="Arial" w:hAnsi="Arial" w:cs="Arial"/>
          <w:snapToGrid w:val="0"/>
          <w:color w:val="000000"/>
          <w:sz w:val="24"/>
          <w:szCs w:val="24"/>
        </w:rPr>
      </w:pPr>
      <w:r w:rsidRPr="00221537">
        <w:rPr>
          <w:rFonts w:ascii="Arial" w:hAnsi="Arial" w:cs="Arial"/>
          <w:snapToGrid w:val="0"/>
          <w:color w:val="000000"/>
          <w:sz w:val="24"/>
          <w:szCs w:val="24"/>
        </w:rPr>
        <w:t>The FUND shall arrange for the REGISTRAR and the COMMISSIONER to be notified of every amendment to the RULES.</w:t>
      </w:r>
    </w:p>
    <w:p w:rsidR="00992988" w:rsidRPr="00221537" w:rsidRDefault="00992988" w:rsidP="00221537">
      <w:pPr>
        <w:pStyle w:val="BodyTextIndent2"/>
        <w:tabs>
          <w:tab w:val="clear" w:pos="578"/>
          <w:tab w:val="left" w:pos="709"/>
          <w:tab w:val="left" w:pos="1710"/>
        </w:tabs>
        <w:spacing w:before="120" w:after="120" w:line="360" w:lineRule="auto"/>
        <w:ind w:left="0" w:firstLine="0"/>
        <w:rPr>
          <w:rFonts w:cs="Arial"/>
          <w:szCs w:val="24"/>
        </w:rPr>
      </w:pPr>
    </w:p>
    <w:p w:rsidR="00992988" w:rsidRPr="00221537" w:rsidRDefault="00992988" w:rsidP="00221537">
      <w:pPr>
        <w:tabs>
          <w:tab w:val="left" w:pos="709"/>
        </w:tabs>
        <w:spacing w:before="120" w:after="120" w:line="360" w:lineRule="auto"/>
        <w:ind w:left="567" w:hanging="567"/>
        <w:jc w:val="both"/>
        <w:rPr>
          <w:rFonts w:ascii="Arial" w:hAnsi="Arial" w:cs="Arial"/>
          <w:sz w:val="24"/>
          <w:szCs w:val="24"/>
        </w:rPr>
      </w:pPr>
    </w:p>
    <w:sectPr w:rsidR="00992988" w:rsidRPr="00221537" w:rsidSect="00CE4441">
      <w:footerReference w:type="default" r:id="rId10"/>
      <w:pgSz w:w="11908" w:h="16833" w:code="9"/>
      <w:pgMar w:top="1134" w:right="851" w:bottom="1134" w:left="1701" w:header="567" w:footer="28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75" w:rsidRDefault="00FC0B75">
      <w:r>
        <w:separator/>
      </w:r>
    </w:p>
  </w:endnote>
  <w:endnote w:type="continuationSeparator" w:id="0">
    <w:p w:rsidR="00FC0B75" w:rsidRDefault="00FC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C6" w:rsidRPr="002A3CC6" w:rsidRDefault="00D01303">
    <w:pPr>
      <w:pStyle w:val="Footer"/>
      <w:rPr>
        <w:rFonts w:ascii="Arial" w:hAnsi="Arial"/>
        <w:b/>
        <w:sz w:val="18"/>
        <w:szCs w:val="18"/>
      </w:rPr>
    </w:pPr>
    <w:r w:rsidRPr="00D01303">
      <w:rPr>
        <w:rFonts w:ascii="Arial" w:hAnsi="Arial"/>
        <w:b/>
        <w:sz w:val="18"/>
        <w:szCs w:val="18"/>
      </w:rPr>
      <w:t>2014</w:t>
    </w:r>
    <w:r>
      <w:rPr>
        <w:rFonts w:ascii="Arial" w:hAnsi="Arial"/>
        <w:b/>
        <w:sz w:val="18"/>
        <w:szCs w:val="18"/>
      </w:rPr>
      <w:t>/</w:t>
    </w:r>
    <w:r w:rsidRPr="00D01303">
      <w:rPr>
        <w:rFonts w:ascii="Arial" w:hAnsi="Arial"/>
        <w:b/>
        <w:sz w:val="18"/>
        <w:szCs w:val="18"/>
      </w:rPr>
      <w:t>06</w:t>
    </w:r>
    <w:r>
      <w:rPr>
        <w:rFonts w:ascii="Arial" w:hAnsi="Arial"/>
        <w:b/>
        <w:sz w:val="18"/>
        <w:szCs w:val="18"/>
      </w:rPr>
      <w:t>/</w:t>
    </w:r>
    <w:r w:rsidRPr="00D01303">
      <w:rPr>
        <w:rFonts w:ascii="Arial" w:hAnsi="Arial"/>
        <w:b/>
        <w:sz w:val="18"/>
        <w:szCs w:val="18"/>
      </w:rPr>
      <w:t xml:space="preserve">19 </w:t>
    </w:r>
    <w:r w:rsidR="009D113B">
      <w:rPr>
        <w:rFonts w:ascii="Arial" w:hAnsi="Arial"/>
        <w:b/>
        <w:sz w:val="18"/>
        <w:szCs w:val="18"/>
      </w:rPr>
      <w:t>-</w:t>
    </w:r>
    <w:r w:rsidR="002A3CC6" w:rsidRPr="002A3CC6">
      <w:rPr>
        <w:rFonts w:ascii="Arial" w:hAnsi="Arial"/>
        <w:b/>
        <w:sz w:val="18"/>
        <w:szCs w:val="18"/>
      </w:rPr>
      <w:t xml:space="preserve"> Sanlam Linked RA</w:t>
    </w:r>
  </w:p>
  <w:p w:rsidR="00334814" w:rsidRPr="002A3CC6" w:rsidRDefault="002A3CC6" w:rsidP="00C11892">
    <w:pPr>
      <w:pStyle w:val="Footer"/>
      <w:tabs>
        <w:tab w:val="clear" w:pos="8306"/>
        <w:tab w:val="right" w:pos="8505"/>
      </w:tabs>
      <w:rPr>
        <w:rFonts w:ascii="Arial" w:hAnsi="Arial"/>
        <w:b/>
        <w:sz w:val="18"/>
        <w:szCs w:val="18"/>
      </w:rPr>
    </w:pPr>
    <w:r w:rsidRPr="002A3CC6">
      <w:rPr>
        <w:rFonts w:ascii="Arial" w:hAnsi="Arial"/>
        <w:b/>
        <w:sz w:val="18"/>
        <w:szCs w:val="18"/>
      </w:rPr>
      <w:t>2007/1365</w:t>
    </w:r>
    <w:r>
      <w:rPr>
        <w:rFonts w:ascii="Arial" w:hAnsi="Arial"/>
        <w:b/>
        <w:sz w:val="18"/>
        <w:szCs w:val="18"/>
      </w:rPr>
      <w:tab/>
    </w:r>
    <w:r w:rsidR="00C11892">
      <w:rPr>
        <w:rFonts w:ascii="Arial" w:hAnsi="Arial"/>
        <w:b/>
        <w:sz w:val="18"/>
        <w:szCs w:val="18"/>
      </w:rPr>
      <w:tab/>
    </w:r>
    <w:r>
      <w:rPr>
        <w:rFonts w:ascii="Arial" w:hAnsi="Arial"/>
        <w:b/>
        <w:sz w:val="18"/>
        <w:szCs w:val="18"/>
      </w:rPr>
      <w:tab/>
    </w:r>
    <w:r w:rsidR="004209C1" w:rsidRPr="002A3CC6">
      <w:rPr>
        <w:rStyle w:val="PageNumber"/>
        <w:rFonts w:ascii="Arial" w:hAnsi="Arial"/>
        <w:b/>
        <w:sz w:val="18"/>
        <w:szCs w:val="18"/>
      </w:rPr>
      <w:fldChar w:fldCharType="begin"/>
    </w:r>
    <w:r w:rsidR="00334814" w:rsidRPr="002A3CC6">
      <w:rPr>
        <w:rStyle w:val="PageNumber"/>
        <w:rFonts w:ascii="Arial" w:hAnsi="Arial"/>
        <w:b/>
        <w:sz w:val="18"/>
        <w:szCs w:val="18"/>
      </w:rPr>
      <w:instrText xml:space="preserve"> PAGE </w:instrText>
    </w:r>
    <w:r w:rsidR="004209C1" w:rsidRPr="002A3CC6">
      <w:rPr>
        <w:rStyle w:val="PageNumber"/>
        <w:rFonts w:ascii="Arial" w:hAnsi="Arial"/>
        <w:b/>
        <w:sz w:val="18"/>
        <w:szCs w:val="18"/>
      </w:rPr>
      <w:fldChar w:fldCharType="separate"/>
    </w:r>
    <w:r w:rsidR="0013265F">
      <w:rPr>
        <w:rStyle w:val="PageNumber"/>
        <w:rFonts w:ascii="Arial" w:hAnsi="Arial"/>
        <w:b/>
        <w:noProof/>
        <w:sz w:val="18"/>
        <w:szCs w:val="18"/>
      </w:rPr>
      <w:t>22</w:t>
    </w:r>
    <w:r w:rsidR="004209C1" w:rsidRPr="002A3CC6">
      <w:rPr>
        <w:rStyle w:val="PageNumber"/>
        <w:rFonts w:ascii="Arial" w:hAnsi="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75" w:rsidRDefault="00FC0B75">
      <w:r>
        <w:separator/>
      </w:r>
    </w:p>
  </w:footnote>
  <w:footnote w:type="continuationSeparator" w:id="0">
    <w:p w:rsidR="00FC0B75" w:rsidRDefault="00FC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AF1"/>
    <w:multiLevelType w:val="multilevel"/>
    <w:tmpl w:val="4D4E2070"/>
    <w:lvl w:ilvl="0">
      <w:start w:val="2"/>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94A1030"/>
    <w:multiLevelType w:val="hybridMultilevel"/>
    <w:tmpl w:val="2B4C5A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787305"/>
    <w:multiLevelType w:val="singleLevel"/>
    <w:tmpl w:val="B3625F68"/>
    <w:lvl w:ilvl="0">
      <w:start w:val="1"/>
      <w:numFmt w:val="lowerLetter"/>
      <w:lvlText w:val="(%1)"/>
      <w:lvlJc w:val="left"/>
      <w:pPr>
        <w:tabs>
          <w:tab w:val="num" w:pos="1137"/>
        </w:tabs>
        <w:ind w:left="1137" w:hanging="570"/>
      </w:pPr>
      <w:rPr>
        <w:rFonts w:hint="default"/>
      </w:rPr>
    </w:lvl>
  </w:abstractNum>
  <w:abstractNum w:abstractNumId="3">
    <w:nsid w:val="09E55A59"/>
    <w:multiLevelType w:val="multilevel"/>
    <w:tmpl w:val="ADE82B2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96D9E"/>
    <w:multiLevelType w:val="multilevel"/>
    <w:tmpl w:val="230E21CC"/>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0D8E44C0"/>
    <w:multiLevelType w:val="multilevel"/>
    <w:tmpl w:val="75E2C8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F31FED"/>
    <w:multiLevelType w:val="hybridMultilevel"/>
    <w:tmpl w:val="DDB03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3C256B"/>
    <w:multiLevelType w:val="multilevel"/>
    <w:tmpl w:val="428AF68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FF3210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
    <w:nsid w:val="117A2385"/>
    <w:multiLevelType w:val="singleLevel"/>
    <w:tmpl w:val="B5F27B34"/>
    <w:lvl w:ilvl="0">
      <w:start w:val="12"/>
      <w:numFmt w:val="decimal"/>
      <w:lvlText w:val="%1."/>
      <w:lvlJc w:val="left"/>
      <w:pPr>
        <w:tabs>
          <w:tab w:val="num" w:pos="570"/>
        </w:tabs>
        <w:ind w:left="570" w:hanging="570"/>
      </w:pPr>
      <w:rPr>
        <w:rFonts w:hint="default"/>
      </w:rPr>
    </w:lvl>
  </w:abstractNum>
  <w:abstractNum w:abstractNumId="10">
    <w:nsid w:val="157E2C30"/>
    <w:multiLevelType w:val="hybridMultilevel"/>
    <w:tmpl w:val="C15C8D86"/>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37455D"/>
    <w:multiLevelType w:val="multilevel"/>
    <w:tmpl w:val="9EA6D6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190E6D96"/>
    <w:multiLevelType w:val="hybridMultilevel"/>
    <w:tmpl w:val="A50675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22EA2C67"/>
    <w:multiLevelType w:val="singleLevel"/>
    <w:tmpl w:val="2A92722A"/>
    <w:lvl w:ilvl="0">
      <w:start w:val="1"/>
      <w:numFmt w:val="lowerLetter"/>
      <w:lvlText w:val="(%1)"/>
      <w:lvlJc w:val="left"/>
      <w:pPr>
        <w:tabs>
          <w:tab w:val="num" w:pos="1155"/>
        </w:tabs>
        <w:ind w:left="1155" w:hanging="1155"/>
      </w:pPr>
      <w:rPr>
        <w:rFonts w:hint="default"/>
      </w:rPr>
    </w:lvl>
  </w:abstractNum>
  <w:abstractNum w:abstractNumId="14">
    <w:nsid w:val="23702E4F"/>
    <w:multiLevelType w:val="hybridMultilevel"/>
    <w:tmpl w:val="9948FD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94020"/>
    <w:multiLevelType w:val="singleLevel"/>
    <w:tmpl w:val="9B522046"/>
    <w:lvl w:ilvl="0">
      <w:start w:val="1"/>
      <w:numFmt w:val="lowerLetter"/>
      <w:lvlText w:val="(%1)"/>
      <w:lvlJc w:val="left"/>
      <w:pPr>
        <w:tabs>
          <w:tab w:val="num" w:pos="1137"/>
        </w:tabs>
        <w:ind w:left="1137" w:hanging="570"/>
      </w:pPr>
      <w:rPr>
        <w:rFonts w:hint="default"/>
      </w:rPr>
    </w:lvl>
  </w:abstractNum>
  <w:abstractNum w:abstractNumId="16">
    <w:nsid w:val="244C39B0"/>
    <w:multiLevelType w:val="multilevel"/>
    <w:tmpl w:val="87DEC646"/>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5B5D03"/>
    <w:multiLevelType w:val="hybridMultilevel"/>
    <w:tmpl w:val="FA4A73E8"/>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1C090001">
      <w:start w:val="1"/>
      <w:numFmt w:val="bullet"/>
      <w:lvlText w:val=""/>
      <w:lvlJc w:val="left"/>
      <w:pPr>
        <w:ind w:left="3731" w:hanging="360"/>
      </w:pPr>
      <w:rPr>
        <w:rFonts w:ascii="Symbol" w:hAnsi="Symbol" w:hint="default"/>
      </w:rPr>
    </w:lvl>
    <w:lvl w:ilvl="4" w:tplc="1C090003">
      <w:start w:val="1"/>
      <w:numFmt w:val="bullet"/>
      <w:lvlText w:val="o"/>
      <w:lvlJc w:val="left"/>
      <w:pPr>
        <w:ind w:left="4451" w:hanging="360"/>
      </w:pPr>
      <w:rPr>
        <w:rFonts w:ascii="Courier New" w:hAnsi="Courier New" w:cs="Courier New" w:hint="default"/>
      </w:rPr>
    </w:lvl>
    <w:lvl w:ilvl="5" w:tplc="1C090005">
      <w:start w:val="1"/>
      <w:numFmt w:val="bullet"/>
      <w:lvlText w:val=""/>
      <w:lvlJc w:val="left"/>
      <w:pPr>
        <w:ind w:left="5171" w:hanging="360"/>
      </w:pPr>
      <w:rPr>
        <w:rFonts w:ascii="Wingdings" w:hAnsi="Wingdings" w:hint="default"/>
      </w:rPr>
    </w:lvl>
    <w:lvl w:ilvl="6" w:tplc="1C090001">
      <w:start w:val="1"/>
      <w:numFmt w:val="bullet"/>
      <w:lvlText w:val=""/>
      <w:lvlJc w:val="left"/>
      <w:pPr>
        <w:ind w:left="5891" w:hanging="360"/>
      </w:pPr>
      <w:rPr>
        <w:rFonts w:ascii="Symbol" w:hAnsi="Symbol" w:hint="default"/>
      </w:rPr>
    </w:lvl>
    <w:lvl w:ilvl="7" w:tplc="1C090003">
      <w:start w:val="1"/>
      <w:numFmt w:val="bullet"/>
      <w:lvlText w:val="o"/>
      <w:lvlJc w:val="left"/>
      <w:pPr>
        <w:ind w:left="6611" w:hanging="360"/>
      </w:pPr>
      <w:rPr>
        <w:rFonts w:ascii="Courier New" w:hAnsi="Courier New" w:cs="Courier New" w:hint="default"/>
      </w:rPr>
    </w:lvl>
    <w:lvl w:ilvl="8" w:tplc="1C090005">
      <w:start w:val="1"/>
      <w:numFmt w:val="bullet"/>
      <w:lvlText w:val=""/>
      <w:lvlJc w:val="left"/>
      <w:pPr>
        <w:ind w:left="7331" w:hanging="360"/>
      </w:pPr>
      <w:rPr>
        <w:rFonts w:ascii="Wingdings" w:hAnsi="Wingdings" w:hint="default"/>
      </w:rPr>
    </w:lvl>
  </w:abstractNum>
  <w:abstractNum w:abstractNumId="18">
    <w:nsid w:val="27604F94"/>
    <w:multiLevelType w:val="multilevel"/>
    <w:tmpl w:val="BD4A3274"/>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7FC15E1"/>
    <w:multiLevelType w:val="singleLevel"/>
    <w:tmpl w:val="0C09000F"/>
    <w:lvl w:ilvl="0">
      <w:start w:val="5"/>
      <w:numFmt w:val="decimal"/>
      <w:lvlText w:val="%1."/>
      <w:lvlJc w:val="left"/>
      <w:pPr>
        <w:tabs>
          <w:tab w:val="num" w:pos="360"/>
        </w:tabs>
        <w:ind w:left="360" w:hanging="360"/>
      </w:pPr>
      <w:rPr>
        <w:rFonts w:hint="default"/>
      </w:rPr>
    </w:lvl>
  </w:abstractNum>
  <w:abstractNum w:abstractNumId="20">
    <w:nsid w:val="2848193B"/>
    <w:multiLevelType w:val="hybridMultilevel"/>
    <w:tmpl w:val="22FEB8EE"/>
    <w:lvl w:ilvl="0" w:tplc="C944B416">
      <w:start w:val="7"/>
      <w:numFmt w:val="bullet"/>
      <w:lvlText w:val="-"/>
      <w:lvlJc w:val="left"/>
      <w:pPr>
        <w:tabs>
          <w:tab w:val="num" w:pos="420"/>
        </w:tabs>
        <w:ind w:left="42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2D222183"/>
    <w:multiLevelType w:val="multilevel"/>
    <w:tmpl w:val="822A19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CD29AC"/>
    <w:multiLevelType w:val="singleLevel"/>
    <w:tmpl w:val="C944B416"/>
    <w:lvl w:ilvl="0">
      <w:start w:val="7"/>
      <w:numFmt w:val="bullet"/>
      <w:lvlText w:val="-"/>
      <w:lvlJc w:val="left"/>
      <w:pPr>
        <w:tabs>
          <w:tab w:val="num" w:pos="360"/>
        </w:tabs>
        <w:ind w:left="360" w:hanging="360"/>
      </w:pPr>
      <w:rPr>
        <w:rFonts w:ascii="Times New Roman" w:hAnsi="Times New Roman" w:hint="default"/>
      </w:rPr>
    </w:lvl>
  </w:abstractNum>
  <w:abstractNum w:abstractNumId="23">
    <w:nsid w:val="34101876"/>
    <w:multiLevelType w:val="multilevel"/>
    <w:tmpl w:val="5CDE085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nsid w:val="3F19761C"/>
    <w:multiLevelType w:val="multilevel"/>
    <w:tmpl w:val="9D7889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2654A5"/>
    <w:multiLevelType w:val="multilevel"/>
    <w:tmpl w:val="E79E19DE"/>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284087E"/>
    <w:multiLevelType w:val="multilevel"/>
    <w:tmpl w:val="0BE498D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7256C2"/>
    <w:multiLevelType w:val="multilevel"/>
    <w:tmpl w:val="48BE37CE"/>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58713FE"/>
    <w:multiLevelType w:val="singleLevel"/>
    <w:tmpl w:val="76A8AEAA"/>
    <w:lvl w:ilvl="0">
      <w:start w:val="1"/>
      <w:numFmt w:val="lowerLetter"/>
      <w:lvlText w:val="(%1)"/>
      <w:lvlJc w:val="left"/>
      <w:pPr>
        <w:tabs>
          <w:tab w:val="num" w:pos="3987"/>
        </w:tabs>
        <w:ind w:left="3987" w:hanging="3420"/>
      </w:pPr>
      <w:rPr>
        <w:rFonts w:hint="default"/>
      </w:rPr>
    </w:lvl>
  </w:abstractNum>
  <w:abstractNum w:abstractNumId="29">
    <w:nsid w:val="47D74A86"/>
    <w:multiLevelType w:val="multilevel"/>
    <w:tmpl w:val="020850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151D71"/>
    <w:multiLevelType w:val="hybridMultilevel"/>
    <w:tmpl w:val="2DCC6E6A"/>
    <w:lvl w:ilvl="0" w:tplc="0DC0DA88">
      <w:start w:val="1"/>
      <w:numFmt w:val="decimal"/>
      <w:lvlText w:val="%1."/>
      <w:lvlJc w:val="left"/>
      <w:pPr>
        <w:tabs>
          <w:tab w:val="num" w:pos="945"/>
        </w:tabs>
        <w:ind w:left="945"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A501FDC"/>
    <w:multiLevelType w:val="singleLevel"/>
    <w:tmpl w:val="DB8E7618"/>
    <w:lvl w:ilvl="0">
      <w:start w:val="1"/>
      <w:numFmt w:val="decimal"/>
      <w:lvlText w:val="%1."/>
      <w:lvlJc w:val="left"/>
      <w:pPr>
        <w:tabs>
          <w:tab w:val="num" w:pos="720"/>
        </w:tabs>
        <w:ind w:left="720" w:hanging="720"/>
      </w:pPr>
      <w:rPr>
        <w:rFonts w:hint="default"/>
      </w:rPr>
    </w:lvl>
  </w:abstractNum>
  <w:abstractNum w:abstractNumId="32">
    <w:nsid w:val="501B5762"/>
    <w:multiLevelType w:val="singleLevel"/>
    <w:tmpl w:val="381602A8"/>
    <w:lvl w:ilvl="0">
      <w:start w:val="8"/>
      <w:numFmt w:val="decimal"/>
      <w:lvlText w:val="%1."/>
      <w:lvlJc w:val="left"/>
      <w:pPr>
        <w:tabs>
          <w:tab w:val="num" w:pos="570"/>
        </w:tabs>
        <w:ind w:left="570" w:hanging="570"/>
      </w:pPr>
      <w:rPr>
        <w:rFonts w:hint="default"/>
      </w:rPr>
    </w:lvl>
  </w:abstractNum>
  <w:abstractNum w:abstractNumId="33">
    <w:nsid w:val="53DE3A61"/>
    <w:multiLevelType w:val="multilevel"/>
    <w:tmpl w:val="63449E0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5CB0CC8"/>
    <w:multiLevelType w:val="singleLevel"/>
    <w:tmpl w:val="FF20121C"/>
    <w:lvl w:ilvl="0">
      <w:start w:val="1"/>
      <w:numFmt w:val="lowerLetter"/>
      <w:lvlText w:val="(%1)"/>
      <w:lvlJc w:val="left"/>
      <w:pPr>
        <w:tabs>
          <w:tab w:val="num" w:pos="1155"/>
        </w:tabs>
        <w:ind w:left="1155" w:hanging="585"/>
      </w:pPr>
      <w:rPr>
        <w:rFonts w:hint="default"/>
      </w:rPr>
    </w:lvl>
  </w:abstractNum>
  <w:abstractNum w:abstractNumId="35">
    <w:nsid w:val="57110173"/>
    <w:multiLevelType w:val="multilevel"/>
    <w:tmpl w:val="F2AC45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71B747F"/>
    <w:multiLevelType w:val="hybridMultilevel"/>
    <w:tmpl w:val="9402B3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7686B46"/>
    <w:multiLevelType w:val="multilevel"/>
    <w:tmpl w:val="101097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76E592B"/>
    <w:multiLevelType w:val="multilevel"/>
    <w:tmpl w:val="1D2A2476"/>
    <w:lvl w:ilvl="0">
      <w:start w:val="1"/>
      <w:numFmt w:val="decimal"/>
      <w:lvlText w:val="%1"/>
      <w:lvlJc w:val="left"/>
      <w:pPr>
        <w:tabs>
          <w:tab w:val="num" w:pos="1125"/>
        </w:tabs>
        <w:ind w:left="1125" w:hanging="1125"/>
      </w:pPr>
      <w:rPr>
        <w:rFonts w:hint="default"/>
      </w:rPr>
    </w:lvl>
    <w:lvl w:ilvl="1">
      <w:start w:val="2"/>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9112835"/>
    <w:multiLevelType w:val="multilevel"/>
    <w:tmpl w:val="71148F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B8F3ADE"/>
    <w:multiLevelType w:val="hybridMultilevel"/>
    <w:tmpl w:val="0BECC0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02C4E09"/>
    <w:multiLevelType w:val="singleLevel"/>
    <w:tmpl w:val="E06659EC"/>
    <w:lvl w:ilvl="0">
      <w:start w:val="22"/>
      <w:numFmt w:val="decimal"/>
      <w:lvlText w:val="%1."/>
      <w:lvlJc w:val="left"/>
      <w:pPr>
        <w:tabs>
          <w:tab w:val="num" w:pos="570"/>
        </w:tabs>
        <w:ind w:left="570" w:hanging="570"/>
      </w:pPr>
      <w:rPr>
        <w:rFonts w:hint="default"/>
      </w:rPr>
    </w:lvl>
  </w:abstractNum>
  <w:abstractNum w:abstractNumId="42">
    <w:nsid w:val="7498376D"/>
    <w:multiLevelType w:val="multilevel"/>
    <w:tmpl w:val="FC8AE16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B7B7C9D"/>
    <w:multiLevelType w:val="hybridMultilevel"/>
    <w:tmpl w:val="15E2F10A"/>
    <w:lvl w:ilvl="0" w:tplc="08090001">
      <w:start w:val="1"/>
      <w:numFmt w:val="bullet"/>
      <w:lvlText w:val=""/>
      <w:lvlJc w:val="left"/>
      <w:pPr>
        <w:tabs>
          <w:tab w:val="num" w:pos="1280"/>
        </w:tabs>
        <w:ind w:left="128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44">
    <w:nsid w:val="7FDC66EB"/>
    <w:multiLevelType w:val="multilevel"/>
    <w:tmpl w:val="2E70D58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8"/>
  </w:num>
  <w:num w:numId="3">
    <w:abstractNumId w:val="13"/>
  </w:num>
  <w:num w:numId="4">
    <w:abstractNumId w:val="9"/>
  </w:num>
  <w:num w:numId="5">
    <w:abstractNumId w:val="2"/>
  </w:num>
  <w:num w:numId="6">
    <w:abstractNumId w:val="34"/>
  </w:num>
  <w:num w:numId="7">
    <w:abstractNumId w:val="27"/>
  </w:num>
  <w:num w:numId="8">
    <w:abstractNumId w:val="18"/>
  </w:num>
  <w:num w:numId="9">
    <w:abstractNumId w:val="44"/>
  </w:num>
  <w:num w:numId="10">
    <w:abstractNumId w:val="5"/>
  </w:num>
  <w:num w:numId="11">
    <w:abstractNumId w:val="24"/>
  </w:num>
  <w:num w:numId="12">
    <w:abstractNumId w:val="32"/>
  </w:num>
  <w:num w:numId="13">
    <w:abstractNumId w:val="16"/>
  </w:num>
  <w:num w:numId="14">
    <w:abstractNumId w:val="22"/>
  </w:num>
  <w:num w:numId="15">
    <w:abstractNumId w:val="11"/>
  </w:num>
  <w:num w:numId="16">
    <w:abstractNumId w:val="0"/>
  </w:num>
  <w:num w:numId="17">
    <w:abstractNumId w:val="39"/>
  </w:num>
  <w:num w:numId="18">
    <w:abstractNumId w:val="23"/>
  </w:num>
  <w:num w:numId="19">
    <w:abstractNumId w:val="29"/>
  </w:num>
  <w:num w:numId="20">
    <w:abstractNumId w:val="25"/>
  </w:num>
  <w:num w:numId="21">
    <w:abstractNumId w:val="26"/>
  </w:num>
  <w:num w:numId="22">
    <w:abstractNumId w:val="41"/>
  </w:num>
  <w:num w:numId="23">
    <w:abstractNumId w:val="3"/>
  </w:num>
  <w:num w:numId="24">
    <w:abstractNumId w:val="38"/>
  </w:num>
  <w:num w:numId="25">
    <w:abstractNumId w:val="8"/>
  </w:num>
  <w:num w:numId="26">
    <w:abstractNumId w:val="31"/>
  </w:num>
  <w:num w:numId="27">
    <w:abstractNumId w:val="19"/>
  </w:num>
  <w:num w:numId="28">
    <w:abstractNumId w:val="20"/>
  </w:num>
  <w:num w:numId="29">
    <w:abstractNumId w:val="12"/>
  </w:num>
  <w:num w:numId="30">
    <w:abstractNumId w:val="21"/>
  </w:num>
  <w:num w:numId="31">
    <w:abstractNumId w:val="30"/>
  </w:num>
  <w:num w:numId="32">
    <w:abstractNumId w:val="6"/>
  </w:num>
  <w:num w:numId="33">
    <w:abstractNumId w:val="37"/>
  </w:num>
  <w:num w:numId="34">
    <w:abstractNumId w:val="43"/>
  </w:num>
  <w:num w:numId="35">
    <w:abstractNumId w:val="36"/>
  </w:num>
  <w:num w:numId="36">
    <w:abstractNumId w:val="14"/>
  </w:num>
  <w:num w:numId="37">
    <w:abstractNumId w:val="40"/>
  </w:num>
  <w:num w:numId="38">
    <w:abstractNumId w:val="35"/>
  </w:num>
  <w:num w:numId="39">
    <w:abstractNumId w:val="1"/>
  </w:num>
  <w:num w:numId="40">
    <w:abstractNumId w:val="33"/>
  </w:num>
  <w:num w:numId="41">
    <w:abstractNumId w:val="17"/>
  </w:num>
  <w:num w:numId="42">
    <w:abstractNumId w:val="42"/>
  </w:num>
  <w:num w:numId="43">
    <w:abstractNumId w:val="10"/>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9D"/>
    <w:rsid w:val="00000E84"/>
    <w:rsid w:val="00055A2D"/>
    <w:rsid w:val="000A35DB"/>
    <w:rsid w:val="000C24C4"/>
    <w:rsid w:val="000C7587"/>
    <w:rsid w:val="000F2BE4"/>
    <w:rsid w:val="00107BB7"/>
    <w:rsid w:val="0013265F"/>
    <w:rsid w:val="001450F9"/>
    <w:rsid w:val="001C0471"/>
    <w:rsid w:val="001C2365"/>
    <w:rsid w:val="001E2B9D"/>
    <w:rsid w:val="00211462"/>
    <w:rsid w:val="00221537"/>
    <w:rsid w:val="00226218"/>
    <w:rsid w:val="00275F84"/>
    <w:rsid w:val="002A3CC6"/>
    <w:rsid w:val="002A6A27"/>
    <w:rsid w:val="002C07BC"/>
    <w:rsid w:val="00333AFA"/>
    <w:rsid w:val="00334814"/>
    <w:rsid w:val="00355EE5"/>
    <w:rsid w:val="003C5B08"/>
    <w:rsid w:val="003D126A"/>
    <w:rsid w:val="00414844"/>
    <w:rsid w:val="004209C1"/>
    <w:rsid w:val="004526CD"/>
    <w:rsid w:val="00485D25"/>
    <w:rsid w:val="004D55D1"/>
    <w:rsid w:val="004F242D"/>
    <w:rsid w:val="005028A1"/>
    <w:rsid w:val="00513FFD"/>
    <w:rsid w:val="00535CE4"/>
    <w:rsid w:val="0055073A"/>
    <w:rsid w:val="005722CB"/>
    <w:rsid w:val="00573A92"/>
    <w:rsid w:val="00583745"/>
    <w:rsid w:val="005E67BA"/>
    <w:rsid w:val="00616974"/>
    <w:rsid w:val="00620228"/>
    <w:rsid w:val="00633A03"/>
    <w:rsid w:val="00672193"/>
    <w:rsid w:val="006B04D2"/>
    <w:rsid w:val="006C463D"/>
    <w:rsid w:val="006D0B27"/>
    <w:rsid w:val="0072100A"/>
    <w:rsid w:val="007A10CC"/>
    <w:rsid w:val="007E2318"/>
    <w:rsid w:val="00802C6E"/>
    <w:rsid w:val="008263E8"/>
    <w:rsid w:val="00836312"/>
    <w:rsid w:val="00853206"/>
    <w:rsid w:val="0087261A"/>
    <w:rsid w:val="008B5EA6"/>
    <w:rsid w:val="008C15AC"/>
    <w:rsid w:val="008F0513"/>
    <w:rsid w:val="00923175"/>
    <w:rsid w:val="00947500"/>
    <w:rsid w:val="00983954"/>
    <w:rsid w:val="0098721F"/>
    <w:rsid w:val="00991FDA"/>
    <w:rsid w:val="00992988"/>
    <w:rsid w:val="0099327C"/>
    <w:rsid w:val="009D113B"/>
    <w:rsid w:val="009D71E0"/>
    <w:rsid w:val="009E455D"/>
    <w:rsid w:val="009F63D5"/>
    <w:rsid w:val="00A04931"/>
    <w:rsid w:val="00A43941"/>
    <w:rsid w:val="00A638A3"/>
    <w:rsid w:val="00AC20DE"/>
    <w:rsid w:val="00AD76A4"/>
    <w:rsid w:val="00B06618"/>
    <w:rsid w:val="00B415C7"/>
    <w:rsid w:val="00B4182B"/>
    <w:rsid w:val="00B75E4B"/>
    <w:rsid w:val="00B87A77"/>
    <w:rsid w:val="00B90B8C"/>
    <w:rsid w:val="00B949F1"/>
    <w:rsid w:val="00BA7C61"/>
    <w:rsid w:val="00BD00BE"/>
    <w:rsid w:val="00C11892"/>
    <w:rsid w:val="00C42D90"/>
    <w:rsid w:val="00CE4441"/>
    <w:rsid w:val="00D01303"/>
    <w:rsid w:val="00D244A4"/>
    <w:rsid w:val="00D301B2"/>
    <w:rsid w:val="00D33DF7"/>
    <w:rsid w:val="00D4566B"/>
    <w:rsid w:val="00D809AE"/>
    <w:rsid w:val="00DB48F5"/>
    <w:rsid w:val="00DE6527"/>
    <w:rsid w:val="00DF59B1"/>
    <w:rsid w:val="00E230D2"/>
    <w:rsid w:val="00E372A5"/>
    <w:rsid w:val="00E42914"/>
    <w:rsid w:val="00E475B9"/>
    <w:rsid w:val="00E67602"/>
    <w:rsid w:val="00E757B6"/>
    <w:rsid w:val="00E809EF"/>
    <w:rsid w:val="00EA6B85"/>
    <w:rsid w:val="00EE5542"/>
    <w:rsid w:val="00F041B7"/>
    <w:rsid w:val="00F06889"/>
    <w:rsid w:val="00F24FE4"/>
    <w:rsid w:val="00F4761F"/>
    <w:rsid w:val="00F53239"/>
    <w:rsid w:val="00F80395"/>
    <w:rsid w:val="00FB2E38"/>
    <w:rsid w:val="00FC0B75"/>
    <w:rsid w:val="00FC49C4"/>
    <w:rsid w:val="00FF4868"/>
    <w:rsid w:val="00FF62AF"/>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441"/>
    <w:rPr>
      <w:lang w:val="en-AU" w:eastAsia="en-US"/>
    </w:rPr>
  </w:style>
  <w:style w:type="paragraph" w:styleId="Heading1">
    <w:name w:val="heading 1"/>
    <w:basedOn w:val="Normal"/>
    <w:next w:val="Normal"/>
    <w:qFormat/>
    <w:rsid w:val="00CE4441"/>
    <w:pPr>
      <w:keepNext/>
      <w:widowControl w:val="0"/>
      <w:tabs>
        <w:tab w:val="left" w:pos="3996"/>
        <w:tab w:val="left" w:pos="5478"/>
        <w:tab w:val="left" w:pos="6521"/>
        <w:tab w:val="right" w:pos="9411"/>
      </w:tabs>
      <w:spacing w:after="72" w:line="360" w:lineRule="atLeast"/>
      <w:outlineLvl w:val="0"/>
    </w:pPr>
    <w:rPr>
      <w:rFonts w:ascii="Arial" w:hAnsi="Arial"/>
      <w:snapToGrid w:val="0"/>
      <w:color w:val="000000"/>
      <w:sz w:val="24"/>
    </w:rPr>
  </w:style>
  <w:style w:type="paragraph" w:styleId="Heading2">
    <w:name w:val="heading 2"/>
    <w:basedOn w:val="Normal"/>
    <w:next w:val="Normal"/>
    <w:qFormat/>
    <w:rsid w:val="00CE4441"/>
    <w:pPr>
      <w:keepNext/>
      <w:widowControl w:val="0"/>
      <w:tabs>
        <w:tab w:val="left" w:pos="578"/>
        <w:tab w:val="left" w:pos="878"/>
        <w:tab w:val="left" w:pos="1148"/>
        <w:tab w:val="left" w:pos="3996"/>
        <w:tab w:val="left" w:pos="5478"/>
        <w:tab w:val="right" w:pos="9411"/>
      </w:tabs>
      <w:spacing w:after="72" w:line="360" w:lineRule="atLeast"/>
      <w:jc w:val="center"/>
      <w:outlineLvl w:val="1"/>
    </w:pPr>
    <w:rPr>
      <w:b/>
      <w:snapToGrid w:val="0"/>
      <w:color w:val="000000"/>
      <w:sz w:val="24"/>
    </w:rPr>
  </w:style>
  <w:style w:type="paragraph" w:styleId="Heading3">
    <w:name w:val="heading 3"/>
    <w:basedOn w:val="Normal"/>
    <w:next w:val="Normal"/>
    <w:qFormat/>
    <w:rsid w:val="00CE4441"/>
    <w:pPr>
      <w:keepNext/>
      <w:widowControl w:val="0"/>
      <w:tabs>
        <w:tab w:val="left" w:pos="578"/>
        <w:tab w:val="left" w:pos="878"/>
        <w:tab w:val="left" w:pos="1148"/>
        <w:tab w:val="left" w:pos="3996"/>
        <w:tab w:val="left" w:pos="5478"/>
        <w:tab w:val="right" w:pos="9411"/>
      </w:tabs>
      <w:spacing w:after="72" w:line="360" w:lineRule="atLeast"/>
      <w:ind w:left="567" w:hanging="567"/>
      <w:jc w:val="center"/>
      <w:outlineLvl w:val="2"/>
    </w:pPr>
    <w:rPr>
      <w:rFonts w:ascii="Arial" w:hAnsi="Arial"/>
      <w:b/>
      <w:snapToGrid w:val="0"/>
      <w:color w:val="000000"/>
      <w:sz w:val="24"/>
    </w:rPr>
  </w:style>
  <w:style w:type="paragraph" w:styleId="Heading4">
    <w:name w:val="heading 4"/>
    <w:basedOn w:val="Normal"/>
    <w:next w:val="Normal"/>
    <w:qFormat/>
    <w:rsid w:val="00CE4441"/>
    <w:pPr>
      <w:keepNext/>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spacing w:before="57" w:after="57" w:line="360" w:lineRule="atLeast"/>
      <w:ind w:left="709" w:hanging="709"/>
      <w:jc w:val="center"/>
      <w:outlineLvl w:val="3"/>
    </w:pPr>
    <w:rPr>
      <w:rFonts w:ascii="Arial" w:hAnsi="Arial"/>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4441"/>
    <w:pPr>
      <w:tabs>
        <w:tab w:val="center" w:pos="4153"/>
        <w:tab w:val="right" w:pos="8306"/>
      </w:tabs>
    </w:pPr>
  </w:style>
  <w:style w:type="paragraph" w:styleId="Footer">
    <w:name w:val="footer"/>
    <w:basedOn w:val="Normal"/>
    <w:rsid w:val="00CE4441"/>
    <w:pPr>
      <w:tabs>
        <w:tab w:val="center" w:pos="4153"/>
        <w:tab w:val="right" w:pos="8306"/>
      </w:tabs>
    </w:pPr>
  </w:style>
  <w:style w:type="paragraph" w:styleId="BodyTextIndent">
    <w:name w:val="Body Text Indent"/>
    <w:basedOn w:val="Normal"/>
    <w:rsid w:val="00CE4441"/>
    <w:pPr>
      <w:widowControl w:val="0"/>
      <w:tabs>
        <w:tab w:val="left" w:pos="578"/>
        <w:tab w:val="left" w:pos="878"/>
        <w:tab w:val="left" w:pos="1148"/>
        <w:tab w:val="left" w:pos="1710"/>
        <w:tab w:val="left" w:pos="3996"/>
        <w:tab w:val="left" w:pos="5478"/>
        <w:tab w:val="right" w:pos="9411"/>
      </w:tabs>
      <w:spacing w:after="72" w:line="360" w:lineRule="atLeast"/>
      <w:ind w:left="567" w:hanging="567"/>
    </w:pPr>
    <w:rPr>
      <w:rFonts w:ascii="Arial" w:hAnsi="Arial"/>
      <w:snapToGrid w:val="0"/>
      <w:color w:val="000000"/>
      <w:sz w:val="24"/>
    </w:rPr>
  </w:style>
  <w:style w:type="paragraph" w:styleId="BodyTextIndent2">
    <w:name w:val="Body Text Indent 2"/>
    <w:basedOn w:val="Normal"/>
    <w:rsid w:val="00CE4441"/>
    <w:pPr>
      <w:widowControl w:val="0"/>
      <w:tabs>
        <w:tab w:val="left" w:pos="578"/>
        <w:tab w:val="left" w:pos="878"/>
        <w:tab w:val="left" w:pos="1148"/>
        <w:tab w:val="left" w:pos="3996"/>
        <w:tab w:val="left" w:pos="5478"/>
        <w:tab w:val="right" w:pos="9411"/>
      </w:tabs>
      <w:spacing w:after="72" w:line="360" w:lineRule="atLeast"/>
      <w:ind w:left="567" w:hanging="567"/>
      <w:jc w:val="both"/>
    </w:pPr>
    <w:rPr>
      <w:rFonts w:ascii="Arial" w:hAnsi="Arial"/>
      <w:snapToGrid w:val="0"/>
      <w:color w:val="000000"/>
      <w:sz w:val="24"/>
    </w:rPr>
  </w:style>
  <w:style w:type="paragraph" w:styleId="BodyTextIndent3">
    <w:name w:val="Body Text Indent 3"/>
    <w:basedOn w:val="Normal"/>
    <w:rsid w:val="00CE4441"/>
    <w:pPr>
      <w:widowControl w:val="0"/>
      <w:tabs>
        <w:tab w:val="left" w:pos="1134"/>
        <w:tab w:val="left" w:pos="3996"/>
        <w:tab w:val="left" w:pos="5478"/>
        <w:tab w:val="right" w:pos="9411"/>
      </w:tabs>
      <w:spacing w:after="72" w:line="360" w:lineRule="atLeast"/>
      <w:ind w:left="1134" w:hanging="567"/>
      <w:jc w:val="both"/>
    </w:pPr>
    <w:rPr>
      <w:rFonts w:ascii="Arial" w:hAnsi="Arial"/>
      <w:snapToGrid w:val="0"/>
      <w:color w:val="000000"/>
      <w:sz w:val="24"/>
    </w:rPr>
  </w:style>
  <w:style w:type="paragraph" w:styleId="BodyText">
    <w:name w:val="Body Text"/>
    <w:basedOn w:val="Normal"/>
    <w:rsid w:val="00CE4441"/>
    <w:pPr>
      <w:widowControl w:val="0"/>
      <w:tabs>
        <w:tab w:val="left" w:pos="578"/>
        <w:tab w:val="left" w:pos="878"/>
        <w:tab w:val="left" w:pos="1148"/>
        <w:tab w:val="left" w:pos="3996"/>
        <w:tab w:val="left" w:pos="5478"/>
        <w:tab w:val="right" w:pos="9411"/>
      </w:tabs>
      <w:spacing w:after="72" w:line="360" w:lineRule="atLeast"/>
      <w:jc w:val="both"/>
    </w:pPr>
    <w:rPr>
      <w:rFonts w:ascii="Arial" w:hAnsi="Arial"/>
      <w:snapToGrid w:val="0"/>
      <w:color w:val="000000"/>
      <w:sz w:val="24"/>
    </w:rPr>
  </w:style>
  <w:style w:type="character" w:styleId="PageNumber">
    <w:name w:val="page number"/>
    <w:basedOn w:val="DefaultParagraphFont"/>
    <w:rsid w:val="00CE4441"/>
  </w:style>
  <w:style w:type="paragraph" w:styleId="Title">
    <w:name w:val="Title"/>
    <w:basedOn w:val="Normal"/>
    <w:qFormat/>
    <w:rsid w:val="00CE4441"/>
    <w:pPr>
      <w:jc w:val="center"/>
    </w:pPr>
    <w:rPr>
      <w:rFonts w:ascii="Tahoma" w:hAnsi="Tahoma"/>
      <w:b/>
      <w:sz w:val="22"/>
    </w:rPr>
  </w:style>
  <w:style w:type="paragraph" w:styleId="BalloonText">
    <w:name w:val="Balloon Text"/>
    <w:basedOn w:val="Normal"/>
    <w:semiHidden/>
    <w:rsid w:val="00A638A3"/>
    <w:rPr>
      <w:rFonts w:ascii="Tahoma" w:hAnsi="Tahoma" w:cs="Tahoma"/>
      <w:sz w:val="16"/>
      <w:szCs w:val="16"/>
    </w:rPr>
  </w:style>
  <w:style w:type="paragraph" w:styleId="ListParagraph">
    <w:name w:val="List Paragraph"/>
    <w:basedOn w:val="Normal"/>
    <w:uiPriority w:val="34"/>
    <w:qFormat/>
    <w:rsid w:val="009D113B"/>
    <w:pPr>
      <w:ind w:left="720"/>
      <w:contextualSpacing/>
    </w:pPr>
    <w:rPr>
      <w:rFonts w:eastAsia="Calibri"/>
      <w:lang w:val="en-ZA"/>
    </w:rPr>
  </w:style>
  <w:style w:type="character" w:styleId="Hyperlink">
    <w:name w:val="Hyperlink"/>
    <w:uiPriority w:val="99"/>
    <w:unhideWhenUsed/>
    <w:rsid w:val="002215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441"/>
    <w:rPr>
      <w:lang w:val="en-AU" w:eastAsia="en-US"/>
    </w:rPr>
  </w:style>
  <w:style w:type="paragraph" w:styleId="Heading1">
    <w:name w:val="heading 1"/>
    <w:basedOn w:val="Normal"/>
    <w:next w:val="Normal"/>
    <w:qFormat/>
    <w:rsid w:val="00CE4441"/>
    <w:pPr>
      <w:keepNext/>
      <w:widowControl w:val="0"/>
      <w:tabs>
        <w:tab w:val="left" w:pos="3996"/>
        <w:tab w:val="left" w:pos="5478"/>
        <w:tab w:val="left" w:pos="6521"/>
        <w:tab w:val="right" w:pos="9411"/>
      </w:tabs>
      <w:spacing w:after="72" w:line="360" w:lineRule="atLeast"/>
      <w:outlineLvl w:val="0"/>
    </w:pPr>
    <w:rPr>
      <w:rFonts w:ascii="Arial" w:hAnsi="Arial"/>
      <w:snapToGrid w:val="0"/>
      <w:color w:val="000000"/>
      <w:sz w:val="24"/>
    </w:rPr>
  </w:style>
  <w:style w:type="paragraph" w:styleId="Heading2">
    <w:name w:val="heading 2"/>
    <w:basedOn w:val="Normal"/>
    <w:next w:val="Normal"/>
    <w:qFormat/>
    <w:rsid w:val="00CE4441"/>
    <w:pPr>
      <w:keepNext/>
      <w:widowControl w:val="0"/>
      <w:tabs>
        <w:tab w:val="left" w:pos="578"/>
        <w:tab w:val="left" w:pos="878"/>
        <w:tab w:val="left" w:pos="1148"/>
        <w:tab w:val="left" w:pos="3996"/>
        <w:tab w:val="left" w:pos="5478"/>
        <w:tab w:val="right" w:pos="9411"/>
      </w:tabs>
      <w:spacing w:after="72" w:line="360" w:lineRule="atLeast"/>
      <w:jc w:val="center"/>
      <w:outlineLvl w:val="1"/>
    </w:pPr>
    <w:rPr>
      <w:b/>
      <w:snapToGrid w:val="0"/>
      <w:color w:val="000000"/>
      <w:sz w:val="24"/>
    </w:rPr>
  </w:style>
  <w:style w:type="paragraph" w:styleId="Heading3">
    <w:name w:val="heading 3"/>
    <w:basedOn w:val="Normal"/>
    <w:next w:val="Normal"/>
    <w:qFormat/>
    <w:rsid w:val="00CE4441"/>
    <w:pPr>
      <w:keepNext/>
      <w:widowControl w:val="0"/>
      <w:tabs>
        <w:tab w:val="left" w:pos="578"/>
        <w:tab w:val="left" w:pos="878"/>
        <w:tab w:val="left" w:pos="1148"/>
        <w:tab w:val="left" w:pos="3996"/>
        <w:tab w:val="left" w:pos="5478"/>
        <w:tab w:val="right" w:pos="9411"/>
      </w:tabs>
      <w:spacing w:after="72" w:line="360" w:lineRule="atLeast"/>
      <w:ind w:left="567" w:hanging="567"/>
      <w:jc w:val="center"/>
      <w:outlineLvl w:val="2"/>
    </w:pPr>
    <w:rPr>
      <w:rFonts w:ascii="Arial" w:hAnsi="Arial"/>
      <w:b/>
      <w:snapToGrid w:val="0"/>
      <w:color w:val="000000"/>
      <w:sz w:val="24"/>
    </w:rPr>
  </w:style>
  <w:style w:type="paragraph" w:styleId="Heading4">
    <w:name w:val="heading 4"/>
    <w:basedOn w:val="Normal"/>
    <w:next w:val="Normal"/>
    <w:qFormat/>
    <w:rsid w:val="00CE4441"/>
    <w:pPr>
      <w:keepNext/>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spacing w:before="57" w:after="57" w:line="360" w:lineRule="atLeast"/>
      <w:ind w:left="709" w:hanging="709"/>
      <w:jc w:val="center"/>
      <w:outlineLvl w:val="3"/>
    </w:pPr>
    <w:rPr>
      <w:rFonts w:ascii="Arial" w:hAnsi="Arial"/>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4441"/>
    <w:pPr>
      <w:tabs>
        <w:tab w:val="center" w:pos="4153"/>
        <w:tab w:val="right" w:pos="8306"/>
      </w:tabs>
    </w:pPr>
  </w:style>
  <w:style w:type="paragraph" w:styleId="Footer">
    <w:name w:val="footer"/>
    <w:basedOn w:val="Normal"/>
    <w:rsid w:val="00CE4441"/>
    <w:pPr>
      <w:tabs>
        <w:tab w:val="center" w:pos="4153"/>
        <w:tab w:val="right" w:pos="8306"/>
      </w:tabs>
    </w:pPr>
  </w:style>
  <w:style w:type="paragraph" w:styleId="BodyTextIndent">
    <w:name w:val="Body Text Indent"/>
    <w:basedOn w:val="Normal"/>
    <w:rsid w:val="00CE4441"/>
    <w:pPr>
      <w:widowControl w:val="0"/>
      <w:tabs>
        <w:tab w:val="left" w:pos="578"/>
        <w:tab w:val="left" w:pos="878"/>
        <w:tab w:val="left" w:pos="1148"/>
        <w:tab w:val="left" w:pos="1710"/>
        <w:tab w:val="left" w:pos="3996"/>
        <w:tab w:val="left" w:pos="5478"/>
        <w:tab w:val="right" w:pos="9411"/>
      </w:tabs>
      <w:spacing w:after="72" w:line="360" w:lineRule="atLeast"/>
      <w:ind w:left="567" w:hanging="567"/>
    </w:pPr>
    <w:rPr>
      <w:rFonts w:ascii="Arial" w:hAnsi="Arial"/>
      <w:snapToGrid w:val="0"/>
      <w:color w:val="000000"/>
      <w:sz w:val="24"/>
    </w:rPr>
  </w:style>
  <w:style w:type="paragraph" w:styleId="BodyTextIndent2">
    <w:name w:val="Body Text Indent 2"/>
    <w:basedOn w:val="Normal"/>
    <w:rsid w:val="00CE4441"/>
    <w:pPr>
      <w:widowControl w:val="0"/>
      <w:tabs>
        <w:tab w:val="left" w:pos="578"/>
        <w:tab w:val="left" w:pos="878"/>
        <w:tab w:val="left" w:pos="1148"/>
        <w:tab w:val="left" w:pos="3996"/>
        <w:tab w:val="left" w:pos="5478"/>
        <w:tab w:val="right" w:pos="9411"/>
      </w:tabs>
      <w:spacing w:after="72" w:line="360" w:lineRule="atLeast"/>
      <w:ind w:left="567" w:hanging="567"/>
      <w:jc w:val="both"/>
    </w:pPr>
    <w:rPr>
      <w:rFonts w:ascii="Arial" w:hAnsi="Arial"/>
      <w:snapToGrid w:val="0"/>
      <w:color w:val="000000"/>
      <w:sz w:val="24"/>
    </w:rPr>
  </w:style>
  <w:style w:type="paragraph" w:styleId="BodyTextIndent3">
    <w:name w:val="Body Text Indent 3"/>
    <w:basedOn w:val="Normal"/>
    <w:rsid w:val="00CE4441"/>
    <w:pPr>
      <w:widowControl w:val="0"/>
      <w:tabs>
        <w:tab w:val="left" w:pos="1134"/>
        <w:tab w:val="left" w:pos="3996"/>
        <w:tab w:val="left" w:pos="5478"/>
        <w:tab w:val="right" w:pos="9411"/>
      </w:tabs>
      <w:spacing w:after="72" w:line="360" w:lineRule="atLeast"/>
      <w:ind w:left="1134" w:hanging="567"/>
      <w:jc w:val="both"/>
    </w:pPr>
    <w:rPr>
      <w:rFonts w:ascii="Arial" w:hAnsi="Arial"/>
      <w:snapToGrid w:val="0"/>
      <w:color w:val="000000"/>
      <w:sz w:val="24"/>
    </w:rPr>
  </w:style>
  <w:style w:type="paragraph" w:styleId="BodyText">
    <w:name w:val="Body Text"/>
    <w:basedOn w:val="Normal"/>
    <w:rsid w:val="00CE4441"/>
    <w:pPr>
      <w:widowControl w:val="0"/>
      <w:tabs>
        <w:tab w:val="left" w:pos="578"/>
        <w:tab w:val="left" w:pos="878"/>
        <w:tab w:val="left" w:pos="1148"/>
        <w:tab w:val="left" w:pos="3996"/>
        <w:tab w:val="left" w:pos="5478"/>
        <w:tab w:val="right" w:pos="9411"/>
      </w:tabs>
      <w:spacing w:after="72" w:line="360" w:lineRule="atLeast"/>
      <w:jc w:val="both"/>
    </w:pPr>
    <w:rPr>
      <w:rFonts w:ascii="Arial" w:hAnsi="Arial"/>
      <w:snapToGrid w:val="0"/>
      <w:color w:val="000000"/>
      <w:sz w:val="24"/>
    </w:rPr>
  </w:style>
  <w:style w:type="character" w:styleId="PageNumber">
    <w:name w:val="page number"/>
    <w:basedOn w:val="DefaultParagraphFont"/>
    <w:rsid w:val="00CE4441"/>
  </w:style>
  <w:style w:type="paragraph" w:styleId="Title">
    <w:name w:val="Title"/>
    <w:basedOn w:val="Normal"/>
    <w:qFormat/>
    <w:rsid w:val="00CE4441"/>
    <w:pPr>
      <w:jc w:val="center"/>
    </w:pPr>
    <w:rPr>
      <w:rFonts w:ascii="Tahoma" w:hAnsi="Tahoma"/>
      <w:b/>
      <w:sz w:val="22"/>
    </w:rPr>
  </w:style>
  <w:style w:type="paragraph" w:styleId="BalloonText">
    <w:name w:val="Balloon Text"/>
    <w:basedOn w:val="Normal"/>
    <w:semiHidden/>
    <w:rsid w:val="00A638A3"/>
    <w:rPr>
      <w:rFonts w:ascii="Tahoma" w:hAnsi="Tahoma" w:cs="Tahoma"/>
      <w:sz w:val="16"/>
      <w:szCs w:val="16"/>
    </w:rPr>
  </w:style>
  <w:style w:type="paragraph" w:styleId="ListParagraph">
    <w:name w:val="List Paragraph"/>
    <w:basedOn w:val="Normal"/>
    <w:uiPriority w:val="34"/>
    <w:qFormat/>
    <w:rsid w:val="009D113B"/>
    <w:pPr>
      <w:ind w:left="720"/>
      <w:contextualSpacing/>
    </w:pPr>
    <w:rPr>
      <w:rFonts w:eastAsia="Calibri"/>
      <w:lang w:val="en-ZA"/>
    </w:rPr>
  </w:style>
  <w:style w:type="character" w:styleId="Hyperlink">
    <w:name w:val="Hyperlink"/>
    <w:uiPriority w:val="99"/>
    <w:unhideWhenUsed/>
    <w:rsid w:val="00221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fa.org.za"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aisombud.co.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B94CFC110C5439805EE7780C369D3" ma:contentTypeVersion="1" ma:contentTypeDescription="Create a new document." ma:contentTypeScope="" ma:versionID="fc1b8787b2f486740d07eb47a0aec3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EA8F5-B4D2-43A8-A7AF-4EAFB5A7C33B}"/>
</file>

<file path=customXml/itemProps2.xml><?xml version="1.0" encoding="utf-8"?>
<ds:datastoreItem xmlns:ds="http://schemas.openxmlformats.org/officeDocument/2006/customXml" ds:itemID="{46F7C20A-1981-40E0-A8F0-A383A02F6D61}"/>
</file>

<file path=customXml/itemProps3.xml><?xml version="1.0" encoding="utf-8"?>
<ds:datastoreItem xmlns:ds="http://schemas.openxmlformats.org/officeDocument/2006/customXml" ds:itemID="{E09E6E24-6E7D-4B23-971B-7A5435123D89}"/>
</file>

<file path=docProps/app.xml><?xml version="1.0" encoding="utf-8"?>
<Properties xmlns="http://schemas.openxmlformats.org/officeDocument/2006/extended-properties" xmlns:vt="http://schemas.openxmlformats.org/officeDocument/2006/docPropsVTypes">
  <Template>Normal.dotm</Template>
  <TotalTime>11</TotalTime>
  <Pages>1</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RULES</vt:lpstr>
    </vt:vector>
  </TitlesOfParts>
  <Company>Sanlam</Company>
  <LinksUpToDate>false</LinksUpToDate>
  <CharactersWithSpaces>34021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Ìé_x0011_</dc:creator>
  <cp:lastModifiedBy>Louie-Cecile Boonzaaier</cp:lastModifiedBy>
  <cp:revision>5</cp:revision>
  <cp:lastPrinted>2014-07-16T08:49:00Z</cp:lastPrinted>
  <dcterms:created xsi:type="dcterms:W3CDTF">2014-07-15T11:30:00Z</dcterms:created>
  <dcterms:modified xsi:type="dcterms:W3CDTF">2014-07-16T08:49:00Z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http://hk04d.sanlam.co.za/spflegalserviceslib.nsf</vt:lpwstr>
  </property>
  <property fmtid="{D5CDD505-2E9C-101B-9397-08002B2CF9AE}" pid="3" name="DDocRevision">
    <vt:lpwstr>13.0</vt:lpwstr>
  </property>
  <property fmtid="{D5CDD505-2E9C-101B-9397-08002B2CF9AE}" pid="4" name="DDocID">
    <vt:lpwstr>10082007-OK03-Y3UP</vt:lpwstr>
  </property>
  <property fmtid="{D5CDD505-2E9C-101B-9397-08002B2CF9AE}" pid="5" name="DDocCabinet">
    <vt:lpwstr>Fund rules</vt:lpwstr>
  </property>
  <property fmtid="{D5CDD505-2E9C-101B-9397-08002B2CF9AE}" pid="6" name="DDocBinder">
    <vt:lpwstr>Sanlam Linked Retirement Annuity Fund</vt:lpwstr>
  </property>
  <property fmtid="{D5CDD505-2E9C-101B-9397-08002B2CF9AE}" pid="7" name="DDocTitle">
    <vt:lpwstr>2007/08/10: Rules SLRAF</vt:lpwstr>
  </property>
  <property fmtid="{D5CDD505-2E9C-101B-9397-08002B2CF9AE}" pid="8" name="DDocLastModDate">
    <vt:lpwstr>18/06/2009 10:40:55 AM</vt:lpwstr>
  </property>
  <property fmtid="{D5CDD505-2E9C-101B-9397-08002B2CF9AE}" pid="9" name="ContentTypeId">
    <vt:lpwstr>0x010100629B94CFC110C5439805EE7780C369D3</vt:lpwstr>
  </property>
  <property fmtid="{D5CDD505-2E9C-101B-9397-08002B2CF9AE}" pid="10" name="Order">
    <vt:r8>13100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